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BB8" w:rsidRPr="00136BB8" w:rsidRDefault="00136BB8">
      <w:pPr>
        <w:pStyle w:val="ConsPlusTitlePage"/>
        <w:rPr>
          <w:rFonts w:ascii="Times New Roman" w:hAnsi="Times New Roman" w:cs="Times New Roman"/>
        </w:rPr>
      </w:pPr>
      <w:bookmarkStart w:id="0" w:name="_GoBack"/>
      <w:bookmarkEnd w:id="0"/>
      <w:r w:rsidRPr="00136BB8">
        <w:rPr>
          <w:rFonts w:ascii="Times New Roman" w:hAnsi="Times New Roman" w:cs="Times New Roman"/>
        </w:rPr>
        <w:br/>
      </w:r>
    </w:p>
    <w:p w:rsidR="00136BB8" w:rsidRPr="00136BB8" w:rsidRDefault="00136BB8">
      <w:pPr>
        <w:pStyle w:val="ConsPlusNormal"/>
        <w:jc w:val="both"/>
        <w:outlineLvl w:val="0"/>
        <w:rPr>
          <w:rFonts w:ascii="Times New Roman" w:hAnsi="Times New Roman" w:cs="Times New Roman"/>
        </w:rPr>
      </w:pPr>
    </w:p>
    <w:p w:rsidR="00136BB8" w:rsidRPr="00136BB8" w:rsidRDefault="00136BB8">
      <w:pPr>
        <w:pStyle w:val="ConsPlusTitle"/>
        <w:jc w:val="center"/>
        <w:outlineLvl w:val="0"/>
        <w:rPr>
          <w:rFonts w:ascii="Times New Roman" w:hAnsi="Times New Roman" w:cs="Times New Roman"/>
        </w:rPr>
      </w:pPr>
      <w:r w:rsidRPr="00136BB8">
        <w:rPr>
          <w:rFonts w:ascii="Times New Roman" w:hAnsi="Times New Roman" w:cs="Times New Roman"/>
        </w:rPr>
        <w:t>МИНИСТЕРСТВО СЕЛЬСКОГО ХОЗЯЙСТВА РОССИЙСКОЙ ФЕДЕРАЦИИ</w:t>
      </w:r>
    </w:p>
    <w:p w:rsidR="00136BB8" w:rsidRPr="00136BB8" w:rsidRDefault="00136BB8">
      <w:pPr>
        <w:pStyle w:val="ConsPlusTitle"/>
        <w:jc w:val="center"/>
        <w:rPr>
          <w:rFonts w:ascii="Times New Roman" w:hAnsi="Times New Roman" w:cs="Times New Roman"/>
        </w:rPr>
      </w:pP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ПРИКАЗ</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от 14 октября 2025 г. N 660</w:t>
      </w:r>
    </w:p>
    <w:p w:rsidR="00136BB8" w:rsidRPr="00136BB8" w:rsidRDefault="00136BB8">
      <w:pPr>
        <w:pStyle w:val="ConsPlusTitle"/>
        <w:jc w:val="center"/>
        <w:rPr>
          <w:rFonts w:ascii="Times New Roman" w:hAnsi="Times New Roman" w:cs="Times New Roman"/>
        </w:rPr>
      </w:pP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ОБ УТВЕРЖДЕНИИ МЕТОДИК</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РАСЧЕТА ПОКАЗАТЕЛЕЙ ГОСУДАРСТВЕННОЙ ПРОГРАММЫ РОССИЙСКОЙ</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ФЕДЕРАЦИИ "КОМПЛЕКСНОЕ РАЗВИТИЕ СЕЛЬСКИХ ТЕРРИТОРИЙ",</w:t>
      </w:r>
    </w:p>
    <w:p w:rsidR="00136BB8" w:rsidRPr="00136BB8" w:rsidRDefault="00136BB8">
      <w:pPr>
        <w:pStyle w:val="ConsPlusTitle"/>
        <w:jc w:val="center"/>
        <w:rPr>
          <w:rFonts w:ascii="Times New Roman" w:hAnsi="Times New Roman" w:cs="Times New Roman"/>
        </w:rPr>
      </w:pPr>
      <w:proofErr w:type="gramStart"/>
      <w:r w:rsidRPr="00136BB8">
        <w:rPr>
          <w:rFonts w:ascii="Times New Roman" w:hAnsi="Times New Roman" w:cs="Times New Roman"/>
        </w:rPr>
        <w:t>УТВЕРЖДЕННОЙ</w:t>
      </w:r>
      <w:proofErr w:type="gramEnd"/>
      <w:r w:rsidRPr="00136BB8">
        <w:rPr>
          <w:rFonts w:ascii="Times New Roman" w:hAnsi="Times New Roman" w:cs="Times New Roman"/>
        </w:rPr>
        <w:t xml:space="preserve"> ПОСТАНОВЛЕНИЕМ ПРАВИТЕЛЬСТВА РОССИЙСКОЙ</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ФЕДЕРАЦИИ ОТ 31 МАЯ 2019 Г. N 696</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proofErr w:type="gramStart"/>
      <w:r w:rsidRPr="00136BB8">
        <w:rPr>
          <w:rFonts w:ascii="Times New Roman" w:hAnsi="Times New Roman" w:cs="Times New Roman"/>
        </w:rPr>
        <w:t xml:space="preserve">В соответствии с </w:t>
      </w:r>
      <w:hyperlink r:id="rId5">
        <w:r w:rsidRPr="00136BB8">
          <w:rPr>
            <w:rFonts w:ascii="Times New Roman" w:hAnsi="Times New Roman" w:cs="Times New Roman"/>
            <w:color w:val="0000FF"/>
          </w:rPr>
          <w:t>пунктом 18(2)</w:t>
        </w:r>
      </w:hyperlink>
      <w:r w:rsidRPr="00136BB8">
        <w:rPr>
          <w:rFonts w:ascii="Times New Roman" w:hAnsi="Times New Roman" w:cs="Times New Roman"/>
        </w:rP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и </w:t>
      </w:r>
      <w:hyperlink r:id="rId6">
        <w:r w:rsidRPr="00136BB8">
          <w:rPr>
            <w:rFonts w:ascii="Times New Roman" w:hAnsi="Times New Roman" w:cs="Times New Roman"/>
            <w:color w:val="0000FF"/>
          </w:rPr>
          <w:t>пунктом 16</w:t>
        </w:r>
      </w:hyperlink>
      <w:r w:rsidRPr="00136BB8">
        <w:rPr>
          <w:rFonts w:ascii="Times New Roman" w:hAnsi="Times New Roman" w:cs="Times New Roman"/>
        </w:rP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приказываю:</w:t>
      </w:r>
      <w:proofErr w:type="gramEnd"/>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1. Утвердить:</w:t>
      </w:r>
    </w:p>
    <w:p w:rsidR="00136BB8" w:rsidRPr="00136BB8" w:rsidRDefault="00136BB8">
      <w:pPr>
        <w:pStyle w:val="ConsPlusNormal"/>
        <w:spacing w:before="220"/>
        <w:ind w:firstLine="540"/>
        <w:jc w:val="both"/>
        <w:rPr>
          <w:rFonts w:ascii="Times New Roman" w:hAnsi="Times New Roman" w:cs="Times New Roman"/>
        </w:rPr>
      </w:pPr>
      <w:hyperlink w:anchor="P40">
        <w:r w:rsidRPr="00136BB8">
          <w:rPr>
            <w:rFonts w:ascii="Times New Roman" w:hAnsi="Times New Roman" w:cs="Times New Roman"/>
            <w:color w:val="0000FF"/>
          </w:rPr>
          <w:t>Методику</w:t>
        </w:r>
      </w:hyperlink>
      <w:r w:rsidRPr="00136BB8">
        <w:rPr>
          <w:rFonts w:ascii="Times New Roman" w:hAnsi="Times New Roman" w:cs="Times New Roman"/>
        </w:rPr>
        <w:t xml:space="preserve"> расчета показателя "Доля населения сельских территорий и сельских агломераций в общей численности населения"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согласно приложению N 1 к настоящему приказу;</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абзац утратил силу. - </w:t>
      </w:r>
      <w:hyperlink r:id="rId7">
        <w:r w:rsidRPr="00136BB8">
          <w:rPr>
            <w:rFonts w:ascii="Times New Roman" w:hAnsi="Times New Roman" w:cs="Times New Roman"/>
            <w:color w:val="0000FF"/>
          </w:rPr>
          <w:t>Приказ</w:t>
        </w:r>
      </w:hyperlink>
      <w:r w:rsidRPr="00136BB8">
        <w:rPr>
          <w:rFonts w:ascii="Times New Roman" w:hAnsi="Times New Roman" w:cs="Times New Roman"/>
        </w:rPr>
        <w:t xml:space="preserve"> Минсельхоза России от 16.01.2026 N 10;</w:t>
      </w:r>
    </w:p>
    <w:p w:rsidR="00136BB8" w:rsidRPr="00136BB8" w:rsidRDefault="00136BB8">
      <w:pPr>
        <w:pStyle w:val="ConsPlusNormal"/>
        <w:spacing w:before="220"/>
        <w:ind w:firstLine="540"/>
        <w:jc w:val="both"/>
        <w:rPr>
          <w:rFonts w:ascii="Times New Roman" w:hAnsi="Times New Roman" w:cs="Times New Roman"/>
        </w:rPr>
      </w:pPr>
      <w:hyperlink w:anchor="P95">
        <w:r w:rsidRPr="00136BB8">
          <w:rPr>
            <w:rFonts w:ascii="Times New Roman" w:hAnsi="Times New Roman" w:cs="Times New Roman"/>
            <w:color w:val="0000FF"/>
          </w:rPr>
          <w:t>Методику</w:t>
        </w:r>
      </w:hyperlink>
      <w:r w:rsidRPr="00136BB8">
        <w:rPr>
          <w:rFonts w:ascii="Times New Roman" w:hAnsi="Times New Roman" w:cs="Times New Roman"/>
        </w:rPr>
        <w:t xml:space="preserve"> расчета показателя "Доля общей площади благоустроенных жилых помещений в сельских населенных пунктах"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согласно приложению N 3 к настоящему приказу;</w:t>
      </w:r>
    </w:p>
    <w:p w:rsidR="00136BB8" w:rsidRPr="00136BB8" w:rsidRDefault="00136BB8">
      <w:pPr>
        <w:pStyle w:val="ConsPlusNormal"/>
        <w:spacing w:before="220"/>
        <w:ind w:firstLine="540"/>
        <w:jc w:val="both"/>
        <w:rPr>
          <w:rFonts w:ascii="Times New Roman" w:hAnsi="Times New Roman" w:cs="Times New Roman"/>
        </w:rPr>
      </w:pPr>
      <w:hyperlink w:anchor="P135">
        <w:proofErr w:type="gramStart"/>
        <w:r w:rsidRPr="00136BB8">
          <w:rPr>
            <w:rFonts w:ascii="Times New Roman" w:hAnsi="Times New Roman" w:cs="Times New Roman"/>
            <w:color w:val="0000FF"/>
          </w:rPr>
          <w:t>Методику</w:t>
        </w:r>
      </w:hyperlink>
      <w:r w:rsidRPr="00136BB8">
        <w:rPr>
          <w:rFonts w:ascii="Times New Roman" w:hAnsi="Times New Roman" w:cs="Times New Roman"/>
        </w:rPr>
        <w:t xml:space="preserve"> расчета показателя "Общее количество семей, улучшивших жилищные условия и повысивших уровень благоустройства домовладений на сельских территориях (агломерациях)" федерального проекта "Развитие жилищного строительства на сельских территориях и повышение уровня благоустройства домовладений"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согласно приложению N 4 к настоящему приказу;</w:t>
      </w:r>
      <w:proofErr w:type="gramEnd"/>
    </w:p>
    <w:p w:rsidR="00136BB8" w:rsidRPr="00136BB8" w:rsidRDefault="00136BB8">
      <w:pPr>
        <w:pStyle w:val="ConsPlusNormal"/>
        <w:spacing w:before="220"/>
        <w:ind w:firstLine="540"/>
        <w:jc w:val="both"/>
        <w:rPr>
          <w:rFonts w:ascii="Times New Roman" w:hAnsi="Times New Roman" w:cs="Times New Roman"/>
        </w:rPr>
      </w:pPr>
      <w:hyperlink w:anchor="P188">
        <w:proofErr w:type="gramStart"/>
        <w:r w:rsidRPr="00136BB8">
          <w:rPr>
            <w:rFonts w:ascii="Times New Roman" w:hAnsi="Times New Roman" w:cs="Times New Roman"/>
            <w:color w:val="0000FF"/>
          </w:rPr>
          <w:t>Методику</w:t>
        </w:r>
      </w:hyperlink>
      <w:r w:rsidRPr="00136BB8">
        <w:rPr>
          <w:rFonts w:ascii="Times New Roman" w:hAnsi="Times New Roman" w:cs="Times New Roman"/>
        </w:rPr>
        <w:t xml:space="preserve"> расчета показателя "Доля населения, комфортность проживания которого повысилась в результате реализации проектов по благоустройству общественных пространств на сельских территориях с 2022 года" федерального проекта "Благоустройство сельских территорий"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согласно приложению N 5 к настоящему приказу;</w:t>
      </w:r>
      <w:proofErr w:type="gramEnd"/>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абзацы седьмой - девятый утратили силу. - </w:t>
      </w:r>
      <w:hyperlink r:id="rId8">
        <w:r w:rsidRPr="00136BB8">
          <w:rPr>
            <w:rFonts w:ascii="Times New Roman" w:hAnsi="Times New Roman" w:cs="Times New Roman"/>
            <w:color w:val="0000FF"/>
          </w:rPr>
          <w:t>Приказ</w:t>
        </w:r>
      </w:hyperlink>
      <w:r w:rsidRPr="00136BB8">
        <w:rPr>
          <w:rFonts w:ascii="Times New Roman" w:hAnsi="Times New Roman" w:cs="Times New Roman"/>
        </w:rPr>
        <w:t xml:space="preserve"> Минсельхоза России от 16.01.2026 N 10;</w:t>
      </w:r>
    </w:p>
    <w:p w:rsidR="00136BB8" w:rsidRPr="00136BB8" w:rsidRDefault="00136BB8">
      <w:pPr>
        <w:pStyle w:val="ConsPlusNormal"/>
        <w:spacing w:before="220"/>
        <w:ind w:firstLine="540"/>
        <w:jc w:val="both"/>
        <w:rPr>
          <w:rFonts w:ascii="Times New Roman" w:hAnsi="Times New Roman" w:cs="Times New Roman"/>
        </w:rPr>
      </w:pPr>
      <w:hyperlink w:anchor="P286">
        <w:proofErr w:type="gramStart"/>
        <w:r w:rsidRPr="00136BB8">
          <w:rPr>
            <w:rFonts w:ascii="Times New Roman" w:hAnsi="Times New Roman" w:cs="Times New Roman"/>
            <w:color w:val="0000FF"/>
          </w:rPr>
          <w:t>Методику</w:t>
        </w:r>
      </w:hyperlink>
      <w:r w:rsidRPr="00136BB8">
        <w:rPr>
          <w:rFonts w:ascii="Times New Roman" w:hAnsi="Times New Roman" w:cs="Times New Roman"/>
        </w:rPr>
        <w:t xml:space="preserve"> расчета показателя "Уровень заинтересованности населения сельских территорий (агломераций) в реализации мероприятий государственной программы Российской Федерации "Комплексное развитие сельских территорий" комплекса процессных мероприятий "Организация и проведение мероприятий всероссийского значения, направленных на популяризацию и поощрение достижений в сфере развития сельских территорий"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w:t>
      </w:r>
      <w:proofErr w:type="gramEnd"/>
      <w:r w:rsidRPr="00136BB8">
        <w:rPr>
          <w:rFonts w:ascii="Times New Roman" w:hAnsi="Times New Roman" w:cs="Times New Roman"/>
        </w:rPr>
        <w:t>, согласно приложению N 9 к настоящему приказу;</w:t>
      </w:r>
    </w:p>
    <w:p w:rsidR="00136BB8" w:rsidRPr="00136BB8" w:rsidRDefault="00136BB8">
      <w:pPr>
        <w:pStyle w:val="ConsPlusNormal"/>
        <w:spacing w:before="220"/>
        <w:ind w:firstLine="540"/>
        <w:jc w:val="both"/>
        <w:rPr>
          <w:rFonts w:ascii="Times New Roman" w:hAnsi="Times New Roman" w:cs="Times New Roman"/>
        </w:rPr>
      </w:pPr>
      <w:hyperlink w:anchor="P333">
        <w:proofErr w:type="gramStart"/>
        <w:r w:rsidRPr="00136BB8">
          <w:rPr>
            <w:rFonts w:ascii="Times New Roman" w:hAnsi="Times New Roman" w:cs="Times New Roman"/>
            <w:color w:val="0000FF"/>
          </w:rPr>
          <w:t>Методику</w:t>
        </w:r>
      </w:hyperlink>
      <w:r w:rsidRPr="00136BB8">
        <w:rPr>
          <w:rFonts w:ascii="Times New Roman" w:hAnsi="Times New Roman" w:cs="Times New Roman"/>
        </w:rPr>
        <w:t xml:space="preserve"> расчета показателя "Доля субъектов Российской Федерации, обеспечивающих ведение информационных ресурсов по сельским территориям" комплекса процессных мероприятий "Выполнение бюджетными учреждениями, подведомственными Министерству сельского хозяйства Российской Федерации, государственных заданий по информационному, аналитическому и методологическому обеспечению комплексного развития сельских территорий"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согласно приложению</w:t>
      </w:r>
      <w:proofErr w:type="gramEnd"/>
      <w:r w:rsidRPr="00136BB8">
        <w:rPr>
          <w:rFonts w:ascii="Times New Roman" w:hAnsi="Times New Roman" w:cs="Times New Roman"/>
        </w:rPr>
        <w:t xml:space="preserve"> N 10 к настоящему приказу.</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2. Отменить </w:t>
      </w:r>
      <w:hyperlink r:id="rId9">
        <w:r w:rsidRPr="00136BB8">
          <w:rPr>
            <w:rFonts w:ascii="Times New Roman" w:hAnsi="Times New Roman" w:cs="Times New Roman"/>
            <w:color w:val="0000FF"/>
          </w:rPr>
          <w:t>приказ</w:t>
        </w:r>
      </w:hyperlink>
      <w:r w:rsidRPr="00136BB8">
        <w:rPr>
          <w:rFonts w:ascii="Times New Roman" w:hAnsi="Times New Roman" w:cs="Times New Roman"/>
        </w:rPr>
        <w:t xml:space="preserve"> Министерства сельского хозяйства Российской Федерации от 28 декабря 2024 г. N 787 "Об утверждении методик расчета показателей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3. Признать утратившими силу:</w:t>
      </w:r>
    </w:p>
    <w:p w:rsidR="00136BB8" w:rsidRPr="00136BB8" w:rsidRDefault="00136BB8">
      <w:pPr>
        <w:pStyle w:val="ConsPlusNormal"/>
        <w:spacing w:before="220"/>
        <w:ind w:firstLine="540"/>
        <w:jc w:val="both"/>
        <w:rPr>
          <w:rFonts w:ascii="Times New Roman" w:hAnsi="Times New Roman" w:cs="Times New Roman"/>
        </w:rPr>
      </w:pPr>
      <w:hyperlink r:id="rId10">
        <w:r w:rsidRPr="00136BB8">
          <w:rPr>
            <w:rFonts w:ascii="Times New Roman" w:hAnsi="Times New Roman" w:cs="Times New Roman"/>
            <w:color w:val="0000FF"/>
          </w:rPr>
          <w:t>приказ</w:t>
        </w:r>
      </w:hyperlink>
      <w:r w:rsidRPr="00136BB8">
        <w:rPr>
          <w:rFonts w:ascii="Times New Roman" w:hAnsi="Times New Roman" w:cs="Times New Roman"/>
        </w:rPr>
        <w:t xml:space="preserve"> Министерства сельского хозяйства Российской Федерации от 30 декабря 2021 г. N 899 "Об утверждении Методики расчета показателей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w:t>
      </w:r>
    </w:p>
    <w:p w:rsidR="00136BB8" w:rsidRPr="00136BB8" w:rsidRDefault="00136BB8">
      <w:pPr>
        <w:pStyle w:val="ConsPlusNormal"/>
        <w:spacing w:before="220"/>
        <w:ind w:firstLine="540"/>
        <w:jc w:val="both"/>
        <w:rPr>
          <w:rFonts w:ascii="Times New Roman" w:hAnsi="Times New Roman" w:cs="Times New Roman"/>
        </w:rPr>
      </w:pPr>
      <w:hyperlink r:id="rId11">
        <w:proofErr w:type="gramStart"/>
        <w:r w:rsidRPr="00136BB8">
          <w:rPr>
            <w:rFonts w:ascii="Times New Roman" w:hAnsi="Times New Roman" w:cs="Times New Roman"/>
            <w:color w:val="0000FF"/>
          </w:rPr>
          <w:t>приказ</w:t>
        </w:r>
      </w:hyperlink>
      <w:r w:rsidRPr="00136BB8">
        <w:rPr>
          <w:rFonts w:ascii="Times New Roman" w:hAnsi="Times New Roman" w:cs="Times New Roman"/>
        </w:rPr>
        <w:t xml:space="preserve"> Министерства сельского хозяйства Российской Федерации от 27 декабря 2022 г. N 918 "О внесении изменений в таблицу расчета показателей государственной программы Российской Федерации "Комплексное развитие сельских территорий", приведенную в приложении к Методике расчета показателей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утвержденной приказом Минсельхоза России от</w:t>
      </w:r>
      <w:proofErr w:type="gramEnd"/>
      <w:r w:rsidRPr="00136BB8">
        <w:rPr>
          <w:rFonts w:ascii="Times New Roman" w:hAnsi="Times New Roman" w:cs="Times New Roman"/>
        </w:rPr>
        <w:t xml:space="preserve"> 30 декабря 2021 г. N 899";</w:t>
      </w:r>
    </w:p>
    <w:p w:rsidR="00136BB8" w:rsidRPr="00136BB8" w:rsidRDefault="00136BB8">
      <w:pPr>
        <w:pStyle w:val="ConsPlusNormal"/>
        <w:spacing w:before="220"/>
        <w:ind w:firstLine="540"/>
        <w:jc w:val="both"/>
        <w:rPr>
          <w:rFonts w:ascii="Times New Roman" w:hAnsi="Times New Roman" w:cs="Times New Roman"/>
        </w:rPr>
      </w:pPr>
      <w:hyperlink r:id="rId12">
        <w:proofErr w:type="gramStart"/>
        <w:r w:rsidRPr="00136BB8">
          <w:rPr>
            <w:rFonts w:ascii="Times New Roman" w:hAnsi="Times New Roman" w:cs="Times New Roman"/>
            <w:color w:val="0000FF"/>
          </w:rPr>
          <w:t>приказ</w:t>
        </w:r>
      </w:hyperlink>
      <w:r w:rsidRPr="00136BB8">
        <w:rPr>
          <w:rFonts w:ascii="Times New Roman" w:hAnsi="Times New Roman" w:cs="Times New Roman"/>
        </w:rPr>
        <w:t xml:space="preserve"> Министерства сельского хозяйства Российской Федерации от 29 декабря 2023 г. N 956 "О внесении изменений в таблицу расчета показателей государственной программы Российской Федерации "Комплексное развитие сельских территорий", приведенную в приложении к Методике расчета показателей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утвержденной приказом Минсельхоза России от</w:t>
      </w:r>
      <w:proofErr w:type="gramEnd"/>
      <w:r w:rsidRPr="00136BB8">
        <w:rPr>
          <w:rFonts w:ascii="Times New Roman" w:hAnsi="Times New Roman" w:cs="Times New Roman"/>
        </w:rPr>
        <w:t xml:space="preserve"> 30 декабря 2021 г. N 899".</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4. Контроль за формированием расчетов значений показателей в соответствии с методиками, указанными в пункте 1 настоящего приказа, возложить на Департамент </w:t>
      </w:r>
      <w:proofErr w:type="gramStart"/>
      <w:r w:rsidRPr="00136BB8">
        <w:rPr>
          <w:rFonts w:ascii="Times New Roman" w:hAnsi="Times New Roman" w:cs="Times New Roman"/>
        </w:rPr>
        <w:t>развития сельских территорий Министерства сельского хозяйства Российской Федерации</w:t>
      </w:r>
      <w:proofErr w:type="gramEnd"/>
      <w:r w:rsidRPr="00136BB8">
        <w:rPr>
          <w:rFonts w:ascii="Times New Roman" w:hAnsi="Times New Roman" w:cs="Times New Roman"/>
        </w:rPr>
        <w:t>.</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Министр</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О.Н.ЛУТ</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right"/>
        <w:outlineLvl w:val="0"/>
        <w:rPr>
          <w:rFonts w:ascii="Times New Roman" w:hAnsi="Times New Roman" w:cs="Times New Roman"/>
        </w:rPr>
      </w:pPr>
      <w:r w:rsidRPr="00136BB8">
        <w:rPr>
          <w:rFonts w:ascii="Times New Roman" w:hAnsi="Times New Roman" w:cs="Times New Roman"/>
        </w:rPr>
        <w:t>Приложение N 1</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к приказу Минсельхоза России</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от 14 октября 2025 г. N 660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Title"/>
        <w:jc w:val="center"/>
        <w:rPr>
          <w:rFonts w:ascii="Times New Roman" w:hAnsi="Times New Roman" w:cs="Times New Roman"/>
        </w:rPr>
      </w:pPr>
      <w:bookmarkStart w:id="1" w:name="P40"/>
      <w:bookmarkEnd w:id="1"/>
      <w:r w:rsidRPr="00136BB8">
        <w:rPr>
          <w:rFonts w:ascii="Times New Roman" w:hAnsi="Times New Roman" w:cs="Times New Roman"/>
        </w:rPr>
        <w:t>МЕТОДИКА</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РАСЧЕТА ПОКАЗАТЕЛЯ "ДОЛЯ НАСЕЛЕНИЯ СЕЛЬСКИХ ТЕРРИТОРИЙ</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И СЕЛЬСКИХ АГЛОМЕРАЦИЙ В ОБЩЕЙ ЧИСЛЕННОСТИ НАСЕЛЕНИЯ"</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ГОСУДАРСТВЕННОЙ ПРОГРАММЫ РОССИЙСКОЙ ФЕДЕРАЦИИ "</w:t>
      </w:r>
      <w:proofErr w:type="gramStart"/>
      <w:r w:rsidRPr="00136BB8">
        <w:rPr>
          <w:rFonts w:ascii="Times New Roman" w:hAnsi="Times New Roman" w:cs="Times New Roman"/>
        </w:rPr>
        <w:t>КОМПЛЕКСНОЕ</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РАЗВИТИЕ СЕЛЬСКИХ ТЕРРИТОРИЙ", </w:t>
      </w:r>
      <w:proofErr w:type="gramStart"/>
      <w:r w:rsidRPr="00136BB8">
        <w:rPr>
          <w:rFonts w:ascii="Times New Roman" w:hAnsi="Times New Roman" w:cs="Times New Roman"/>
        </w:rPr>
        <w:t>УТВЕРЖДЕННОЙ</w:t>
      </w:r>
      <w:proofErr w:type="gramEnd"/>
      <w:r w:rsidRPr="00136BB8">
        <w:rPr>
          <w:rFonts w:ascii="Times New Roman" w:hAnsi="Times New Roman" w:cs="Times New Roman"/>
        </w:rPr>
        <w:t xml:space="preserve"> ПОСТАНОВЛЕНИЕМ</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ПРАВИТЕЛЬСТВА РОССИЙСКОЙ ФЕДЕРАЦИИ ОТ 31 МАЯ 2019 Г. N 696</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 xml:space="preserve">1. Настоящая Методика разработана в соответствии с </w:t>
      </w:r>
      <w:hyperlink r:id="rId13">
        <w:r w:rsidRPr="00136BB8">
          <w:rPr>
            <w:rFonts w:ascii="Times New Roman" w:hAnsi="Times New Roman" w:cs="Times New Roman"/>
            <w:color w:val="0000FF"/>
          </w:rPr>
          <w:t>пунктом 18(2)</w:t>
        </w:r>
      </w:hyperlink>
      <w:r w:rsidRPr="00136BB8">
        <w:rPr>
          <w:rFonts w:ascii="Times New Roman" w:hAnsi="Times New Roman" w:cs="Times New Roman"/>
        </w:rP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национальным стандартом Российской Федерации "</w:t>
      </w:r>
      <w:hyperlink r:id="rId14">
        <w:r w:rsidRPr="00136BB8">
          <w:rPr>
            <w:rFonts w:ascii="Times New Roman" w:hAnsi="Times New Roman" w:cs="Times New Roman"/>
            <w:color w:val="0000FF"/>
          </w:rPr>
          <w:t xml:space="preserve">ГОСТ </w:t>
        </w:r>
        <w:proofErr w:type="gramStart"/>
        <w:r w:rsidRPr="00136BB8">
          <w:rPr>
            <w:rFonts w:ascii="Times New Roman" w:hAnsi="Times New Roman" w:cs="Times New Roman"/>
            <w:color w:val="0000FF"/>
          </w:rPr>
          <w:t>Р</w:t>
        </w:r>
        <w:proofErr w:type="gramEnd"/>
        <w:r w:rsidRPr="00136BB8">
          <w:rPr>
            <w:rFonts w:ascii="Times New Roman" w:hAnsi="Times New Roman" w:cs="Times New Roman"/>
            <w:color w:val="0000FF"/>
          </w:rPr>
          <w:t xml:space="preserve"> 71136-2023</w:t>
        </w:r>
      </w:hyperlink>
      <w:r w:rsidRPr="00136BB8">
        <w:rPr>
          <w:rFonts w:ascii="Times New Roman" w:hAnsi="Times New Roman" w:cs="Times New Roman"/>
        </w:rPr>
        <w:t xml:space="preserve">. Национальный стандарт Российской Федерации. Национальные цели развития, национальные проекты (программы) и государственные программы Российской Федерации. Методики расчета показателей. Общие положения и требования к применяемым при расчетах данным", утвержденным </w:t>
      </w:r>
      <w:hyperlink r:id="rId15">
        <w:r w:rsidRPr="00136BB8">
          <w:rPr>
            <w:rFonts w:ascii="Times New Roman" w:hAnsi="Times New Roman" w:cs="Times New Roman"/>
            <w:color w:val="0000FF"/>
          </w:rPr>
          <w:t>приказом</w:t>
        </w:r>
      </w:hyperlink>
      <w:r w:rsidRPr="00136BB8">
        <w:rPr>
          <w:rFonts w:ascii="Times New Roman" w:hAnsi="Times New Roman" w:cs="Times New Roman"/>
        </w:rPr>
        <w:t xml:space="preserve"> Федерального агентства по техническому регулированию и метрологии от 6 декабря 2023 г. N 1521-ст.</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2. Настоящая Методика применяется для расчета показателя "Доля населения сельских территорий и сельских агломераций в общей численности населения" (код показателя - П03596-48) государственной </w:t>
      </w:r>
      <w:hyperlink r:id="rId16">
        <w:r w:rsidRPr="00136BB8">
          <w:rPr>
            <w:rFonts w:ascii="Times New Roman" w:hAnsi="Times New Roman" w:cs="Times New Roman"/>
            <w:color w:val="0000FF"/>
          </w:rPr>
          <w:t>программы</w:t>
        </w:r>
      </w:hyperlink>
      <w:r w:rsidRPr="00136BB8">
        <w:rPr>
          <w:rFonts w:ascii="Times New Roman" w:hAnsi="Times New Roman" w:cs="Times New Roman"/>
        </w:rP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N 696 (код государственной программы - 48) (далее соответственно - Показатель, Государственная программа).</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3. Показатель характеризует отношение численности населения сельских территорий и сельских агломераций к общей численности населения Российской Федерации, является одним из основных параметров, отражающих социально-экономическое развитие сельских территорий и сельских агломераций, структуру населения Российской Федерации, процессы внутреннего движения населения.</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4. Субъектом официального статистического учета, ответственным за формирование и представление (распространение) информации по Показателю, является Министерство сельского хозяйства Российской Федерации.</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5. До ввода в эксплуатацию подсистем, компонентов и модулей государственной информационной системы "Цифровая аналитическая платформа предоставления статистических данных", обеспечивающих расчет значений показателей, Показатель рассчитывается без использования информационной системы в соответствии с алгоритмом расчета, предусмотренным </w:t>
      </w:r>
      <w:hyperlink w:anchor="P56">
        <w:r w:rsidRPr="00136BB8">
          <w:rPr>
            <w:rFonts w:ascii="Times New Roman" w:hAnsi="Times New Roman" w:cs="Times New Roman"/>
            <w:color w:val="0000FF"/>
          </w:rPr>
          <w:t>пунктом 10</w:t>
        </w:r>
      </w:hyperlink>
      <w:r w:rsidRPr="00136BB8">
        <w:rPr>
          <w:rFonts w:ascii="Times New Roman" w:hAnsi="Times New Roman" w:cs="Times New Roman"/>
        </w:rPr>
        <w:t xml:space="preserve"> настоящей Методики, и на основе значений компонентов Показателя, представленных в соответствии с настоящей Методикой.</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6. Показатель рассчитывается в целом по Российской Федерации и в разрезе субъектов Российской Федерации с годовой периодичностью по состоянию на 1-е число месяца года, следующего за отчетным годом.</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7. Тип Показателя - возрастающий. Предельное значение Показателя стремится к 100%.</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8. </w:t>
      </w:r>
      <w:proofErr w:type="gramStart"/>
      <w:r w:rsidRPr="00136BB8">
        <w:rPr>
          <w:rFonts w:ascii="Times New Roman" w:hAnsi="Times New Roman" w:cs="Times New Roman"/>
        </w:rPr>
        <w:t>Сроки представления (распространения) информации по Показателю - ежегодно не позднее 15 февраля года, следующего за отчетным годом (для уточнения годовых данных - не позднее 10 апреля года, следующего за отчетным) (при необходимости).</w:t>
      </w:r>
      <w:proofErr w:type="gramEnd"/>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9. Единица измерения Показателя - процент, код по Общероссийскому классификатору единиц измерения - </w:t>
      </w:r>
      <w:hyperlink r:id="rId17">
        <w:r w:rsidRPr="00136BB8">
          <w:rPr>
            <w:rFonts w:ascii="Times New Roman" w:hAnsi="Times New Roman" w:cs="Times New Roman"/>
            <w:color w:val="0000FF"/>
          </w:rPr>
          <w:t>744</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bookmarkStart w:id="2" w:name="P56"/>
      <w:bookmarkEnd w:id="2"/>
      <w:r w:rsidRPr="00136BB8">
        <w:rPr>
          <w:rFonts w:ascii="Times New Roman" w:hAnsi="Times New Roman" w:cs="Times New Roman"/>
        </w:rPr>
        <w:t>10. Показатель (ДСН) рассчитывают по формуле</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center"/>
        <w:rPr>
          <w:rFonts w:ascii="Times New Roman" w:hAnsi="Times New Roman" w:cs="Times New Roman"/>
        </w:rPr>
      </w:pPr>
      <w:r w:rsidRPr="00136BB8">
        <w:rPr>
          <w:rFonts w:ascii="Times New Roman" w:hAnsi="Times New Roman" w:cs="Times New Roman"/>
        </w:rPr>
        <w:t>ДСН = ЧНСТА / ЧН x 100%,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где</w:t>
      </w:r>
    </w:p>
    <w:p w:rsidR="00136BB8" w:rsidRPr="00136BB8" w:rsidRDefault="00136BB8">
      <w:pPr>
        <w:pStyle w:val="ConsPlusNormal"/>
        <w:spacing w:before="220"/>
        <w:ind w:firstLine="540"/>
        <w:jc w:val="both"/>
        <w:rPr>
          <w:rFonts w:ascii="Times New Roman" w:hAnsi="Times New Roman" w:cs="Times New Roman"/>
        </w:rPr>
      </w:pPr>
      <w:proofErr w:type="gramStart"/>
      <w:r w:rsidRPr="00136BB8">
        <w:rPr>
          <w:rFonts w:ascii="Times New Roman" w:hAnsi="Times New Roman" w:cs="Times New Roman"/>
        </w:rPr>
        <w:t xml:space="preserve">ЧНСТА - общая численность сельского населения (проживающего в сельских населенных пунктах, не отнесенных к сельским территориям и сельским агломерациям), населения сельских территорий (проживающего в населенных пунктах, не отнесенных к сельским населенным пунктам и сельским агломерациям) и населения сельских агломераций Российской Федерации на 1 января года, следующего за отчетным, тысяча человек (код по Общероссийскому классификатору </w:t>
      </w:r>
      <w:r w:rsidRPr="00136BB8">
        <w:rPr>
          <w:rFonts w:ascii="Times New Roman" w:hAnsi="Times New Roman" w:cs="Times New Roman"/>
        </w:rPr>
        <w:lastRenderedPageBreak/>
        <w:t xml:space="preserve">единиц измерения - </w:t>
      </w:r>
      <w:hyperlink r:id="rId18">
        <w:r w:rsidRPr="00136BB8">
          <w:rPr>
            <w:rFonts w:ascii="Times New Roman" w:hAnsi="Times New Roman" w:cs="Times New Roman"/>
            <w:color w:val="0000FF"/>
          </w:rPr>
          <w:t>793</w:t>
        </w:r>
      </w:hyperlink>
      <w:r w:rsidRPr="00136BB8">
        <w:rPr>
          <w:rFonts w:ascii="Times New Roman" w:hAnsi="Times New Roman" w:cs="Times New Roman"/>
        </w:rPr>
        <w:t>);</w:t>
      </w:r>
      <w:proofErr w:type="gramEnd"/>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ЧН - численность населения Российской Федерации на 1 января года, следующего за </w:t>
      </w:r>
      <w:proofErr w:type="gramStart"/>
      <w:r w:rsidRPr="00136BB8">
        <w:rPr>
          <w:rFonts w:ascii="Times New Roman" w:hAnsi="Times New Roman" w:cs="Times New Roman"/>
        </w:rPr>
        <w:t>отчетным</w:t>
      </w:r>
      <w:proofErr w:type="gramEnd"/>
      <w:r w:rsidRPr="00136BB8">
        <w:rPr>
          <w:rFonts w:ascii="Times New Roman" w:hAnsi="Times New Roman" w:cs="Times New Roman"/>
        </w:rPr>
        <w:t xml:space="preserve">, тысяча человек (код по Общероссийскому классификатору единиц измерения - </w:t>
      </w:r>
      <w:hyperlink r:id="rId19">
        <w:r w:rsidRPr="00136BB8">
          <w:rPr>
            <w:rFonts w:ascii="Times New Roman" w:hAnsi="Times New Roman" w:cs="Times New Roman"/>
            <w:color w:val="0000FF"/>
          </w:rPr>
          <w:t>793</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Значения компонентов ЧНСТА и ЧН на 1 января 2024, 2025 и 2026 годов определяются без учета данных по Донецкой Народной Республике, Луганской Народной Республике, Запорожской и Херсонской областям.</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11. </w:t>
      </w:r>
      <w:proofErr w:type="gramStart"/>
      <w:r w:rsidRPr="00136BB8">
        <w:rPr>
          <w:rFonts w:ascii="Times New Roman" w:hAnsi="Times New Roman" w:cs="Times New Roman"/>
        </w:rPr>
        <w:t xml:space="preserve">Источником информации для компонента ЧНСТА при расчете ежегодного Показателя являются административные данные Министерства сельского хозяйства Российской Федерации о численности населения сельских территорий и сельских агломераций, формируемые на основании данных отчетов исполнительных органов субъектов Российской Федерации в соответствии с соглашениями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w:t>
      </w:r>
      <w:hyperlink r:id="rId20">
        <w:r w:rsidRPr="00136BB8">
          <w:rPr>
            <w:rFonts w:ascii="Times New Roman" w:hAnsi="Times New Roman" w:cs="Times New Roman"/>
            <w:color w:val="0000FF"/>
          </w:rPr>
          <w:t>программы</w:t>
        </w:r>
      </w:hyperlink>
      <w:r w:rsidRPr="00136BB8">
        <w:rPr>
          <w:rFonts w:ascii="Times New Roman" w:hAnsi="Times New Roman" w:cs="Times New Roman"/>
        </w:rPr>
        <w:t>, заключаемыми</w:t>
      </w:r>
      <w:proofErr w:type="gramEnd"/>
      <w:r w:rsidRPr="00136BB8">
        <w:rPr>
          <w:rFonts w:ascii="Times New Roman" w:hAnsi="Times New Roman" w:cs="Times New Roman"/>
        </w:rPr>
        <w:t xml:space="preserve"> </w:t>
      </w:r>
      <w:proofErr w:type="gramStart"/>
      <w:r w:rsidRPr="00136BB8">
        <w:rPr>
          <w:rFonts w:ascii="Times New Roman" w:hAnsi="Times New Roman" w:cs="Times New Roman"/>
        </w:rPr>
        <w:t xml:space="preserve">в соответствии с </w:t>
      </w:r>
      <w:hyperlink r:id="rId21">
        <w:r w:rsidRPr="00136BB8">
          <w:rPr>
            <w:rFonts w:ascii="Times New Roman" w:hAnsi="Times New Roman" w:cs="Times New Roman"/>
            <w:color w:val="0000FF"/>
          </w:rPr>
          <w:t>приказом</w:t>
        </w:r>
      </w:hyperlink>
      <w:r w:rsidRPr="00136BB8">
        <w:rPr>
          <w:rFonts w:ascii="Times New Roman" w:hAnsi="Times New Roman" w:cs="Times New Roman"/>
        </w:rPr>
        <w:t xml:space="preserve"> Министерства экономического развития Российской Федерации от 30 ноября 2021 г. N 722 "Об утверждении Порядка заключения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его типовой формы" &lt;1&gt; (далее - приказ N 722), с использованием государственной интегрированной информационной системы управления общественными</w:t>
      </w:r>
      <w:proofErr w:type="gramEnd"/>
      <w:r w:rsidRPr="00136BB8">
        <w:rPr>
          <w:rFonts w:ascii="Times New Roman" w:hAnsi="Times New Roman" w:cs="Times New Roman"/>
        </w:rPr>
        <w:t xml:space="preserve"> финансами "Электронный бюджет".</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&lt;1&gt; Зарегистрирован Министерством юстиции Российской Федерации 24 марта 2022 г., регистрационный N 67880, с изменениями, внесенными приказом Министерства экономического развития Российской Федерации от 26 сентября 2023 г. N 666 (зарегистрирован Министерством юстиции Российской Федерации 20 ноября 2023 г., регистрационный N 76033).</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Достоверность (верификация) данных по компоненту ЧНСТА обеспечивается Министерством сельского хозяйства Российской Федерации путем соотнесения полученных данных исполнительных органов субъектов Российской Федерации с соответствующими данными Федеральной службы государственной статистики (при наличии).</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12. Источниками информации для компонента ЧН при расчете ежегодного Показателя являются:</w:t>
      </w:r>
    </w:p>
    <w:p w:rsidR="00136BB8" w:rsidRPr="00136BB8" w:rsidRDefault="00136BB8">
      <w:pPr>
        <w:pStyle w:val="ConsPlusNormal"/>
        <w:spacing w:before="220"/>
        <w:ind w:firstLine="540"/>
        <w:jc w:val="both"/>
        <w:rPr>
          <w:rFonts w:ascii="Times New Roman" w:hAnsi="Times New Roman" w:cs="Times New Roman"/>
        </w:rPr>
      </w:pPr>
      <w:proofErr w:type="gramStart"/>
      <w:r w:rsidRPr="00136BB8">
        <w:rPr>
          <w:rFonts w:ascii="Times New Roman" w:hAnsi="Times New Roman" w:cs="Times New Roman"/>
        </w:rPr>
        <w:t xml:space="preserve">а) административные данные Министерства сельского хозяйства Российской Федерации о численности населения сельских территорий и сельских агломераций, формируемые на основании данных отчетов исполнительных органов субъектов Российской Федерации в соответствии с соглашениями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w:t>
      </w:r>
      <w:hyperlink r:id="rId22">
        <w:r w:rsidRPr="00136BB8">
          <w:rPr>
            <w:rFonts w:ascii="Times New Roman" w:hAnsi="Times New Roman" w:cs="Times New Roman"/>
            <w:color w:val="0000FF"/>
          </w:rPr>
          <w:t>программы</w:t>
        </w:r>
      </w:hyperlink>
      <w:r w:rsidRPr="00136BB8">
        <w:rPr>
          <w:rFonts w:ascii="Times New Roman" w:hAnsi="Times New Roman" w:cs="Times New Roman"/>
        </w:rPr>
        <w:t xml:space="preserve">, заключаемыми в соответствии с </w:t>
      </w:r>
      <w:hyperlink r:id="rId23">
        <w:r w:rsidRPr="00136BB8">
          <w:rPr>
            <w:rFonts w:ascii="Times New Roman" w:hAnsi="Times New Roman" w:cs="Times New Roman"/>
            <w:color w:val="0000FF"/>
          </w:rPr>
          <w:t>приказом</w:t>
        </w:r>
      </w:hyperlink>
      <w:r w:rsidRPr="00136BB8">
        <w:rPr>
          <w:rFonts w:ascii="Times New Roman" w:hAnsi="Times New Roman" w:cs="Times New Roman"/>
        </w:rPr>
        <w:t xml:space="preserve"> N 722, с использованием государственной</w:t>
      </w:r>
      <w:proofErr w:type="gramEnd"/>
      <w:r w:rsidRPr="00136BB8">
        <w:rPr>
          <w:rFonts w:ascii="Times New Roman" w:hAnsi="Times New Roman" w:cs="Times New Roman"/>
        </w:rPr>
        <w:t xml:space="preserve"> интегрированной информационной системы управления общественными финансами "Электронный бюджет".</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Достоверность (верификация) данных по компоненту ЧН обеспечивается Министерством сельского хозяйства Российской Федерации путем соотнесения полученных данных исполнительных органов субъектов Российской Федерации с соответствующими данными Федеральной службы государственной статистики;</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б) официальная статистическая информация по показателю "Оценка численности постоянного населения", субъектом официального статистического учета по которому является Федеральная служба государственной статистики; данные официального сайта Федеральной службы государственной статистики, размещаемые Федеральной службой государственной статистики ежегодно 25 января года, следующего за отчетным годом (для уточнения годовых данных - 2-я декада марта), в соответствии с </w:t>
      </w:r>
      <w:hyperlink r:id="rId24">
        <w:r w:rsidRPr="00136BB8">
          <w:rPr>
            <w:rFonts w:ascii="Times New Roman" w:hAnsi="Times New Roman" w:cs="Times New Roman"/>
            <w:color w:val="0000FF"/>
          </w:rPr>
          <w:t>пунктом 1.8.1</w:t>
        </w:r>
      </w:hyperlink>
      <w:r w:rsidRPr="00136BB8">
        <w:rPr>
          <w:rFonts w:ascii="Times New Roman" w:hAnsi="Times New Roman" w:cs="Times New Roman"/>
        </w:rPr>
        <w:t xml:space="preserve"> Федерального плана статистических </w:t>
      </w:r>
      <w:r w:rsidRPr="00136BB8">
        <w:rPr>
          <w:rFonts w:ascii="Times New Roman" w:hAnsi="Times New Roman" w:cs="Times New Roman"/>
        </w:rPr>
        <w:lastRenderedPageBreak/>
        <w:t>работ, утвержденного распоряжением Правительства Российской Федерации от 6 мая 2008 г. N 671-р.</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right"/>
        <w:outlineLvl w:val="0"/>
        <w:rPr>
          <w:rFonts w:ascii="Times New Roman" w:hAnsi="Times New Roman" w:cs="Times New Roman"/>
        </w:rPr>
      </w:pPr>
      <w:r w:rsidRPr="00136BB8">
        <w:rPr>
          <w:rFonts w:ascii="Times New Roman" w:hAnsi="Times New Roman" w:cs="Times New Roman"/>
        </w:rPr>
        <w:t>Приложение N 2</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к приказу Минсельхоза России</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от 14 октября 2025 г. N 660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МЕТОДИКА</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РАСЧЕТА ПОКАЗАТЕЛЯ "СООТНОШЕНИЕ </w:t>
      </w:r>
      <w:proofErr w:type="gramStart"/>
      <w:r w:rsidRPr="00136BB8">
        <w:rPr>
          <w:rFonts w:ascii="Times New Roman" w:hAnsi="Times New Roman" w:cs="Times New Roman"/>
        </w:rPr>
        <w:t>СРЕДНЕМЕСЯЧНЫХ</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РАСПОЛАГАЕМЫХ РЕСУРСОВ СЕЛЬСКОГО И ГОРОДСКОГО ДОМОХОЗЯЙСТВ"</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ГОСУДАРСТВЕННОЙ ПРОГРАММЫ РОССИЙСКОЙ ФЕДЕРАЦИИ "</w:t>
      </w:r>
      <w:proofErr w:type="gramStart"/>
      <w:r w:rsidRPr="00136BB8">
        <w:rPr>
          <w:rFonts w:ascii="Times New Roman" w:hAnsi="Times New Roman" w:cs="Times New Roman"/>
        </w:rPr>
        <w:t>КОМПЛЕКСНОЕ</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РАЗВИТИЕ СЕЛЬСКИХ ТЕРРИТОРИЙ", </w:t>
      </w:r>
      <w:proofErr w:type="gramStart"/>
      <w:r w:rsidRPr="00136BB8">
        <w:rPr>
          <w:rFonts w:ascii="Times New Roman" w:hAnsi="Times New Roman" w:cs="Times New Roman"/>
        </w:rPr>
        <w:t>УТВЕРЖДЕННОЙ</w:t>
      </w:r>
      <w:proofErr w:type="gramEnd"/>
      <w:r w:rsidRPr="00136BB8">
        <w:rPr>
          <w:rFonts w:ascii="Times New Roman" w:hAnsi="Times New Roman" w:cs="Times New Roman"/>
        </w:rPr>
        <w:t xml:space="preserve"> ПОСТАНОВЛЕНИЕМ</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ПРАВИТЕЛЬСТВА РОССИЙСКОЙ ФЕДЕРАЦИИ ОТ 31 МАЯ 2019 Г. N 696</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 xml:space="preserve">Утратила силу. - </w:t>
      </w:r>
      <w:hyperlink r:id="rId25">
        <w:r w:rsidRPr="00136BB8">
          <w:rPr>
            <w:rFonts w:ascii="Times New Roman" w:hAnsi="Times New Roman" w:cs="Times New Roman"/>
            <w:color w:val="0000FF"/>
          </w:rPr>
          <w:t>Приказ</w:t>
        </w:r>
      </w:hyperlink>
      <w:r w:rsidRPr="00136BB8">
        <w:rPr>
          <w:rFonts w:ascii="Times New Roman" w:hAnsi="Times New Roman" w:cs="Times New Roman"/>
        </w:rPr>
        <w:t xml:space="preserve"> Минсельхоза России от 16.01.2026 N 10.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right"/>
        <w:outlineLvl w:val="0"/>
        <w:rPr>
          <w:rFonts w:ascii="Times New Roman" w:hAnsi="Times New Roman" w:cs="Times New Roman"/>
        </w:rPr>
      </w:pPr>
      <w:r w:rsidRPr="00136BB8">
        <w:rPr>
          <w:rFonts w:ascii="Times New Roman" w:hAnsi="Times New Roman" w:cs="Times New Roman"/>
        </w:rPr>
        <w:t>Приложение N 3</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к приказу Минсельхоза России</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от 14 октября 2025 г. N 660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Title"/>
        <w:jc w:val="center"/>
        <w:rPr>
          <w:rFonts w:ascii="Times New Roman" w:hAnsi="Times New Roman" w:cs="Times New Roman"/>
        </w:rPr>
      </w:pPr>
      <w:bookmarkStart w:id="3" w:name="P95"/>
      <w:bookmarkEnd w:id="3"/>
      <w:r w:rsidRPr="00136BB8">
        <w:rPr>
          <w:rFonts w:ascii="Times New Roman" w:hAnsi="Times New Roman" w:cs="Times New Roman"/>
        </w:rPr>
        <w:t>МЕТОДИКА</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РАСЧЕТА ПОКАЗАТЕЛЯ "ДОЛЯ ОБЩЕЙ ПЛОЩАДИ </w:t>
      </w:r>
      <w:proofErr w:type="gramStart"/>
      <w:r w:rsidRPr="00136BB8">
        <w:rPr>
          <w:rFonts w:ascii="Times New Roman" w:hAnsi="Times New Roman" w:cs="Times New Roman"/>
        </w:rPr>
        <w:t>БЛАГОУСТРОЕННЫХ</w:t>
      </w:r>
      <w:proofErr w:type="gramEnd"/>
      <w:r w:rsidRPr="00136BB8">
        <w:rPr>
          <w:rFonts w:ascii="Times New Roman" w:hAnsi="Times New Roman" w:cs="Times New Roman"/>
        </w:rPr>
        <w:t xml:space="preserve"> ЖИЛЫХ</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ПОМЕЩЕНИЙ В СЕЛЬСКИХ НАСЕЛЕННЫХ ПУНКТАХ" </w:t>
      </w:r>
      <w:proofErr w:type="gramStart"/>
      <w:r w:rsidRPr="00136BB8">
        <w:rPr>
          <w:rFonts w:ascii="Times New Roman" w:hAnsi="Times New Roman" w:cs="Times New Roman"/>
        </w:rPr>
        <w:t>ГОСУДАРСТВЕННОЙ</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ПРОГРАММЫ РОССИЙСКОЙ ФЕДЕРАЦИИ "КОМПЛЕКСНОЕ РАЗВИТИЕ</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СЕЛЬСКИХ ТЕРРИТОРИЙ", </w:t>
      </w:r>
      <w:proofErr w:type="gramStart"/>
      <w:r w:rsidRPr="00136BB8">
        <w:rPr>
          <w:rFonts w:ascii="Times New Roman" w:hAnsi="Times New Roman" w:cs="Times New Roman"/>
        </w:rPr>
        <w:t>УТВЕРЖДЕННОЙ</w:t>
      </w:r>
      <w:proofErr w:type="gramEnd"/>
      <w:r w:rsidRPr="00136BB8">
        <w:rPr>
          <w:rFonts w:ascii="Times New Roman" w:hAnsi="Times New Roman" w:cs="Times New Roman"/>
        </w:rPr>
        <w:t xml:space="preserve"> ПОСТАНОВЛЕНИЕМ</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ПРАВИТЕЛЬСТВА РОССИЙСКОЙ ФЕДЕРАЦИИ</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ОТ 31 МАЯ 2019 Г. N 696</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 xml:space="preserve">1. Настоящая Методика разработана в соответствии с </w:t>
      </w:r>
      <w:hyperlink r:id="rId26">
        <w:r w:rsidRPr="00136BB8">
          <w:rPr>
            <w:rFonts w:ascii="Times New Roman" w:hAnsi="Times New Roman" w:cs="Times New Roman"/>
            <w:color w:val="0000FF"/>
          </w:rPr>
          <w:t>пунктом 18(2)</w:t>
        </w:r>
      </w:hyperlink>
      <w:r w:rsidRPr="00136BB8">
        <w:rPr>
          <w:rFonts w:ascii="Times New Roman" w:hAnsi="Times New Roman" w:cs="Times New Roman"/>
        </w:rP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национальным стандартом Российской Федерации "</w:t>
      </w:r>
      <w:hyperlink r:id="rId27">
        <w:r w:rsidRPr="00136BB8">
          <w:rPr>
            <w:rFonts w:ascii="Times New Roman" w:hAnsi="Times New Roman" w:cs="Times New Roman"/>
            <w:color w:val="0000FF"/>
          </w:rPr>
          <w:t xml:space="preserve">ГОСТ </w:t>
        </w:r>
        <w:proofErr w:type="gramStart"/>
        <w:r w:rsidRPr="00136BB8">
          <w:rPr>
            <w:rFonts w:ascii="Times New Roman" w:hAnsi="Times New Roman" w:cs="Times New Roman"/>
            <w:color w:val="0000FF"/>
          </w:rPr>
          <w:t>Р</w:t>
        </w:r>
        <w:proofErr w:type="gramEnd"/>
        <w:r w:rsidRPr="00136BB8">
          <w:rPr>
            <w:rFonts w:ascii="Times New Roman" w:hAnsi="Times New Roman" w:cs="Times New Roman"/>
            <w:color w:val="0000FF"/>
          </w:rPr>
          <w:t xml:space="preserve"> 71136-2023</w:t>
        </w:r>
      </w:hyperlink>
      <w:r w:rsidRPr="00136BB8">
        <w:rPr>
          <w:rFonts w:ascii="Times New Roman" w:hAnsi="Times New Roman" w:cs="Times New Roman"/>
        </w:rPr>
        <w:t xml:space="preserve">. Национальный стандарт Российской Федерации. Национальные цели развития, национальные проекты (программы) и государственные программы Российской Федерации. Методики расчета показателей. Общие положения и требования к применяемым при расчетах данным", утвержденным </w:t>
      </w:r>
      <w:hyperlink r:id="rId28">
        <w:r w:rsidRPr="00136BB8">
          <w:rPr>
            <w:rFonts w:ascii="Times New Roman" w:hAnsi="Times New Roman" w:cs="Times New Roman"/>
            <w:color w:val="0000FF"/>
          </w:rPr>
          <w:t>приказом</w:t>
        </w:r>
      </w:hyperlink>
      <w:r w:rsidRPr="00136BB8">
        <w:rPr>
          <w:rFonts w:ascii="Times New Roman" w:hAnsi="Times New Roman" w:cs="Times New Roman"/>
        </w:rPr>
        <w:t xml:space="preserve"> Федерального агентства по техническому регулированию и метрологии от 6 декабря 2023 г. N 1521-ст.</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2. Настоящая Методика применяется для расчета показателя "Доля общей площади благоустроенных жилых помещений в сельских населенных пунктах" (код показателя - П01327-48) государственной </w:t>
      </w:r>
      <w:hyperlink r:id="rId29">
        <w:r w:rsidRPr="00136BB8">
          <w:rPr>
            <w:rFonts w:ascii="Times New Roman" w:hAnsi="Times New Roman" w:cs="Times New Roman"/>
            <w:color w:val="0000FF"/>
          </w:rPr>
          <w:t>программы</w:t>
        </w:r>
      </w:hyperlink>
      <w:r w:rsidRPr="00136BB8">
        <w:rPr>
          <w:rFonts w:ascii="Times New Roman" w:hAnsi="Times New Roman" w:cs="Times New Roman"/>
        </w:rP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N 696 (код государственной программы - 48) (далее соответственно - Показатель, Государственная программа).</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3. Показатель характеризует отношение площади жилых помещений в сельской местности, оборудованной всеми видами благоустройства (водопроводом, канализацией, отоплением, горячим водоснабжением, газом или напольными электроплитами), к общей площади жилых помещений в сельской местности, отражает повышение качества жизни сельского населения за счет жилищного и инфраструктурного развития сельских населенных пунктов.</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4. Субъектом официального статистического учета, ответственным за формирование и представление (распространение) информации по Показателю, является Министерство сельского хозяйства Российской Федерации.</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lastRenderedPageBreak/>
        <w:t xml:space="preserve">5. До ввода в эксплуатацию подсистем, компонентов и модулей государственной информационной системы "Цифровая аналитическая платформа предоставления статистических данных", обеспечивающих расчет значений показателей, Показатель рассчитывается без использования информационной системы в соответствии с алгоритмом расчета, предусмотренным </w:t>
      </w:r>
      <w:hyperlink w:anchor="P112">
        <w:r w:rsidRPr="00136BB8">
          <w:rPr>
            <w:rFonts w:ascii="Times New Roman" w:hAnsi="Times New Roman" w:cs="Times New Roman"/>
            <w:color w:val="0000FF"/>
          </w:rPr>
          <w:t>пунктом 10</w:t>
        </w:r>
      </w:hyperlink>
      <w:r w:rsidRPr="00136BB8">
        <w:rPr>
          <w:rFonts w:ascii="Times New Roman" w:hAnsi="Times New Roman" w:cs="Times New Roman"/>
        </w:rPr>
        <w:t xml:space="preserve"> настоящей Методики, и на основе значений компонентов Показателя, представленных в соответствии с настоящей Методикой.</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6. Показатель рассчитывается в целом по Российской Федерации и в разрезе субъектов Российской Федерации с годовой периодичностью по состоянию на 31 декабря отчетного года.</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7. Тип Показателя - возрастающий. Предельное значение Показателя стремится к 100%.</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8. Сроки представления (распространения) информации по Показателю - ежегодно не позднее 25 февраля года, следующего за отчетным годом (для уточнения годовых данных - 20 апреля года, следующего за отчетным годом) (при необходимости).</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9. Единица измерения Показателя - процент, код по Общероссийскому классификатору единиц измерения - </w:t>
      </w:r>
      <w:hyperlink r:id="rId30">
        <w:r w:rsidRPr="00136BB8">
          <w:rPr>
            <w:rFonts w:ascii="Times New Roman" w:hAnsi="Times New Roman" w:cs="Times New Roman"/>
            <w:color w:val="0000FF"/>
          </w:rPr>
          <w:t>744</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bookmarkStart w:id="4" w:name="P112"/>
      <w:bookmarkEnd w:id="4"/>
      <w:r w:rsidRPr="00136BB8">
        <w:rPr>
          <w:rFonts w:ascii="Times New Roman" w:hAnsi="Times New Roman" w:cs="Times New Roman"/>
        </w:rPr>
        <w:t>10. Показатель (ДБЖ) рассчитывают по формуле</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center"/>
        <w:rPr>
          <w:rFonts w:ascii="Times New Roman" w:hAnsi="Times New Roman" w:cs="Times New Roman"/>
        </w:rPr>
      </w:pPr>
      <w:r w:rsidRPr="00136BB8">
        <w:rPr>
          <w:rFonts w:ascii="Times New Roman" w:hAnsi="Times New Roman" w:cs="Times New Roman"/>
        </w:rPr>
        <w:t>ДБЖ = ОБЖ / ОЖ x 100%,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где</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ОБЖ - значение общей площади благоустроенных жилых помещений в сельских населенных пунктах на 31 декабря отчетного года, тысяча квадратных метров (код по Общероссийскому классификатору единиц измерения - </w:t>
      </w:r>
      <w:hyperlink r:id="rId31">
        <w:r w:rsidRPr="00136BB8">
          <w:rPr>
            <w:rFonts w:ascii="Times New Roman" w:hAnsi="Times New Roman" w:cs="Times New Roman"/>
            <w:color w:val="0000FF"/>
          </w:rPr>
          <w:t>058</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ОЖ - значение общей площади жилищного фонда в сельских населенных пунктах на 31 декабря отчетного года, тысяча квадратных метров (код по Общероссийскому классификатору единиц измерения - </w:t>
      </w:r>
      <w:hyperlink r:id="rId32">
        <w:r w:rsidRPr="00136BB8">
          <w:rPr>
            <w:rFonts w:ascii="Times New Roman" w:hAnsi="Times New Roman" w:cs="Times New Roman"/>
            <w:color w:val="0000FF"/>
          </w:rPr>
          <w:t>058</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Значения компонентов ОБЖ и ОЖ на 31 декабря 2022, 2023, 2024 и 2025 годов определяются без учета данных по Донецкой Народной Республике, Луганской Народной Республике, Запорожской и Херсонской областям.</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11. </w:t>
      </w:r>
      <w:proofErr w:type="gramStart"/>
      <w:r w:rsidRPr="00136BB8">
        <w:rPr>
          <w:rFonts w:ascii="Times New Roman" w:hAnsi="Times New Roman" w:cs="Times New Roman"/>
        </w:rPr>
        <w:t xml:space="preserve">Источником информации для компонента ОБЖ при расчете ежегодного Показателя являются административные данные Министерства сельского хозяйства Российской Федерации, формируемые на основании данных отчетов исполнительных органов субъектов Российской Федерации в соответствии с соглашениями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w:t>
      </w:r>
      <w:hyperlink r:id="rId33">
        <w:r w:rsidRPr="00136BB8">
          <w:rPr>
            <w:rFonts w:ascii="Times New Roman" w:hAnsi="Times New Roman" w:cs="Times New Roman"/>
            <w:color w:val="0000FF"/>
          </w:rPr>
          <w:t>программы</w:t>
        </w:r>
      </w:hyperlink>
      <w:r w:rsidRPr="00136BB8">
        <w:rPr>
          <w:rFonts w:ascii="Times New Roman" w:hAnsi="Times New Roman" w:cs="Times New Roman"/>
        </w:rPr>
        <w:t xml:space="preserve">, заключаемыми в соответствии с </w:t>
      </w:r>
      <w:hyperlink r:id="rId34">
        <w:r w:rsidRPr="00136BB8">
          <w:rPr>
            <w:rFonts w:ascii="Times New Roman" w:hAnsi="Times New Roman" w:cs="Times New Roman"/>
            <w:color w:val="0000FF"/>
          </w:rPr>
          <w:t>приказом</w:t>
        </w:r>
      </w:hyperlink>
      <w:r w:rsidRPr="00136BB8">
        <w:rPr>
          <w:rFonts w:ascii="Times New Roman" w:hAnsi="Times New Roman" w:cs="Times New Roman"/>
        </w:rPr>
        <w:t xml:space="preserve"> Министерства экономического развития Российской</w:t>
      </w:r>
      <w:proofErr w:type="gramEnd"/>
      <w:r w:rsidRPr="00136BB8">
        <w:rPr>
          <w:rFonts w:ascii="Times New Roman" w:hAnsi="Times New Roman" w:cs="Times New Roman"/>
        </w:rPr>
        <w:t xml:space="preserve"> </w:t>
      </w:r>
      <w:proofErr w:type="gramStart"/>
      <w:r w:rsidRPr="00136BB8">
        <w:rPr>
          <w:rFonts w:ascii="Times New Roman" w:hAnsi="Times New Roman" w:cs="Times New Roman"/>
        </w:rPr>
        <w:t>Федерации от 30 ноября 2021 г. N 722 "Об утверждении Порядка заключения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его типовой формы" &lt;1&gt; (далее - приказ N 722), с использованием государственной интегрированной информационной системы управления общественными финансами "Электронный бюджет".</w:t>
      </w:r>
      <w:proofErr w:type="gramEnd"/>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&lt;1&gt; Зарегистрирован Министерством юстиции Российской Федерации 24 марта 2022 г., регистрационный N 67880, с изменениями, внесенными приказом Министерства экономического развития Российской Федерации от 26 сентября 2023 г. N 666 (зарегистрирован Министерством юстиции Российской Федерации 20 ноября 2023 г., регистрационный N 76033).</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 xml:space="preserve">12. </w:t>
      </w:r>
      <w:proofErr w:type="gramStart"/>
      <w:r w:rsidRPr="00136BB8">
        <w:rPr>
          <w:rFonts w:ascii="Times New Roman" w:hAnsi="Times New Roman" w:cs="Times New Roman"/>
        </w:rPr>
        <w:t xml:space="preserve">Источником информации для компонента ОЖ при расчете ежегодного Показателя </w:t>
      </w:r>
      <w:r w:rsidRPr="00136BB8">
        <w:rPr>
          <w:rFonts w:ascii="Times New Roman" w:hAnsi="Times New Roman" w:cs="Times New Roman"/>
        </w:rPr>
        <w:lastRenderedPageBreak/>
        <w:t xml:space="preserve">являются административные данные Министерства сельского хозяйства Российской Федерации, формируемые на основании данных отчетов исполнительных органов субъектов Российской Федерации в соответствии с соглашениями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w:t>
      </w:r>
      <w:hyperlink r:id="rId35">
        <w:r w:rsidRPr="00136BB8">
          <w:rPr>
            <w:rFonts w:ascii="Times New Roman" w:hAnsi="Times New Roman" w:cs="Times New Roman"/>
            <w:color w:val="0000FF"/>
          </w:rPr>
          <w:t>программы</w:t>
        </w:r>
      </w:hyperlink>
      <w:r w:rsidRPr="00136BB8">
        <w:rPr>
          <w:rFonts w:ascii="Times New Roman" w:hAnsi="Times New Roman" w:cs="Times New Roman"/>
        </w:rPr>
        <w:t xml:space="preserve">, заключаемыми в соответствии с </w:t>
      </w:r>
      <w:hyperlink r:id="rId36">
        <w:r w:rsidRPr="00136BB8">
          <w:rPr>
            <w:rFonts w:ascii="Times New Roman" w:hAnsi="Times New Roman" w:cs="Times New Roman"/>
            <w:color w:val="0000FF"/>
          </w:rPr>
          <w:t>приказом</w:t>
        </w:r>
      </w:hyperlink>
      <w:r w:rsidRPr="00136BB8">
        <w:rPr>
          <w:rFonts w:ascii="Times New Roman" w:hAnsi="Times New Roman" w:cs="Times New Roman"/>
        </w:rPr>
        <w:t xml:space="preserve"> N 722, с использованием</w:t>
      </w:r>
      <w:proofErr w:type="gramEnd"/>
      <w:r w:rsidRPr="00136BB8">
        <w:rPr>
          <w:rFonts w:ascii="Times New Roman" w:hAnsi="Times New Roman" w:cs="Times New Roman"/>
        </w:rPr>
        <w:t xml:space="preserve"> государственной интегрированной информационной системы управления общественными финансами "Электронный бюджет".</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13. </w:t>
      </w:r>
      <w:proofErr w:type="gramStart"/>
      <w:r w:rsidRPr="00136BB8">
        <w:rPr>
          <w:rFonts w:ascii="Times New Roman" w:hAnsi="Times New Roman" w:cs="Times New Roman"/>
        </w:rPr>
        <w:t xml:space="preserve">Достоверность (верификация) данных по компонентам ОБЖ и ОЖ обеспечивается Министерством сельского хозяйства Российской Федерации посредством сопоставления этих значений с официальной статистической информацией, формируемой Федеральной службой государственной статистики на основе </w:t>
      </w:r>
      <w:hyperlink r:id="rId37">
        <w:r w:rsidRPr="00136BB8">
          <w:rPr>
            <w:rFonts w:ascii="Times New Roman" w:hAnsi="Times New Roman" w:cs="Times New Roman"/>
            <w:color w:val="0000FF"/>
          </w:rPr>
          <w:t>формы</w:t>
        </w:r>
      </w:hyperlink>
      <w:r w:rsidRPr="00136BB8">
        <w:rPr>
          <w:rFonts w:ascii="Times New Roman" w:hAnsi="Times New Roman" w:cs="Times New Roman"/>
        </w:rPr>
        <w:t xml:space="preserve"> федерального статистического наблюдения N 1-жилфонд "Сведения о жилищном фонде" в соответствии с </w:t>
      </w:r>
      <w:hyperlink r:id="rId38">
        <w:r w:rsidRPr="00136BB8">
          <w:rPr>
            <w:rFonts w:ascii="Times New Roman" w:hAnsi="Times New Roman" w:cs="Times New Roman"/>
            <w:color w:val="0000FF"/>
          </w:rPr>
          <w:t>пунктом 1.11.1</w:t>
        </w:r>
      </w:hyperlink>
      <w:r w:rsidRPr="00136BB8">
        <w:rPr>
          <w:rFonts w:ascii="Times New Roman" w:hAnsi="Times New Roman" w:cs="Times New Roman"/>
        </w:rPr>
        <w:t xml:space="preserve"> Федерального плана статистических работ, утвержденного распоряжением Правительства Российской Федерации от 6 мая 2008 г. N 671-р.</w:t>
      </w:r>
      <w:proofErr w:type="gramEnd"/>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right"/>
        <w:outlineLvl w:val="0"/>
        <w:rPr>
          <w:rFonts w:ascii="Times New Roman" w:hAnsi="Times New Roman" w:cs="Times New Roman"/>
        </w:rPr>
      </w:pPr>
      <w:r w:rsidRPr="00136BB8">
        <w:rPr>
          <w:rFonts w:ascii="Times New Roman" w:hAnsi="Times New Roman" w:cs="Times New Roman"/>
        </w:rPr>
        <w:t>Приложение N 4</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к приказу Минсельхоза России</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от 14 октября 2025 г. N 660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Title"/>
        <w:jc w:val="center"/>
        <w:rPr>
          <w:rFonts w:ascii="Times New Roman" w:hAnsi="Times New Roman" w:cs="Times New Roman"/>
        </w:rPr>
      </w:pPr>
      <w:bookmarkStart w:id="5" w:name="P135"/>
      <w:bookmarkEnd w:id="5"/>
      <w:r w:rsidRPr="00136BB8">
        <w:rPr>
          <w:rFonts w:ascii="Times New Roman" w:hAnsi="Times New Roman" w:cs="Times New Roman"/>
        </w:rPr>
        <w:t>МЕТОДИКА</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РАСЧЕТА ПОКАЗАТЕЛЯ "ОБЩЕЕ КОЛИЧЕСТВО СЕМЕЙ, УЛУЧШИВШИХ</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ЖИЛИЩНЫЕ УСЛОВИЯ И </w:t>
      </w:r>
      <w:proofErr w:type="gramStart"/>
      <w:r w:rsidRPr="00136BB8">
        <w:rPr>
          <w:rFonts w:ascii="Times New Roman" w:hAnsi="Times New Roman" w:cs="Times New Roman"/>
        </w:rPr>
        <w:t>ПОВЫСИВШИХ</w:t>
      </w:r>
      <w:proofErr w:type="gramEnd"/>
      <w:r w:rsidRPr="00136BB8">
        <w:rPr>
          <w:rFonts w:ascii="Times New Roman" w:hAnsi="Times New Roman" w:cs="Times New Roman"/>
        </w:rPr>
        <w:t xml:space="preserve"> УРОВЕНЬ БЛАГОУСТРОЙСТВА</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ДОМОВЛАДЕНИЙ НА СЕЛЬСКИХ ТЕРРИТОРИЯХ (АГЛОМЕРАЦИЯХ)"</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ФЕДЕРАЛЬНОГО ПРОЕКТА "РАЗВИТИЕ ЖИЛИЩНОГО СТРОИТЕЛЬСТВА</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НА СЕЛЬСКИХ ТЕРРИТОРИЯХ И ПОВЫШЕНИЕ УРОВНЯ БЛАГОУСТРОЙСТВА</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ДОМОВЛАДЕНИЙ" ГОСУДАРСТВЕННОЙ ПРОГРАММЫ РОССИЙСКОЙ ФЕДЕРАЦИИ</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"КОМПЛЕКСНОЕ РАЗВИТИЕ СЕЛЬСКИХ ТЕРРИТОРИЙ", </w:t>
      </w:r>
      <w:proofErr w:type="gramStart"/>
      <w:r w:rsidRPr="00136BB8">
        <w:rPr>
          <w:rFonts w:ascii="Times New Roman" w:hAnsi="Times New Roman" w:cs="Times New Roman"/>
        </w:rPr>
        <w:t>УТВЕРЖДЕННОЙ</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ПОСТАНОВЛЕНИЕМ ПРАВИТЕЛЬСТВА РОССИЙСКОЙ ФЕДЕРАЦИИ</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ОТ 31 МАЯ 2019 Г. N 696</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 xml:space="preserve">1. Настоящая Методика разработана в соответствии с </w:t>
      </w:r>
      <w:hyperlink r:id="rId39">
        <w:r w:rsidRPr="00136BB8">
          <w:rPr>
            <w:rFonts w:ascii="Times New Roman" w:hAnsi="Times New Roman" w:cs="Times New Roman"/>
            <w:color w:val="0000FF"/>
          </w:rPr>
          <w:t>пунктом 16</w:t>
        </w:r>
      </w:hyperlink>
      <w:r w:rsidRPr="00136BB8">
        <w:rPr>
          <w:rFonts w:ascii="Times New Roman" w:hAnsi="Times New Roman" w:cs="Times New Roman"/>
        </w:rP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национальным стандартом Российской Федерации "</w:t>
      </w:r>
      <w:hyperlink r:id="rId40">
        <w:r w:rsidRPr="00136BB8">
          <w:rPr>
            <w:rFonts w:ascii="Times New Roman" w:hAnsi="Times New Roman" w:cs="Times New Roman"/>
            <w:color w:val="0000FF"/>
          </w:rPr>
          <w:t xml:space="preserve">ГОСТ </w:t>
        </w:r>
        <w:proofErr w:type="gramStart"/>
        <w:r w:rsidRPr="00136BB8">
          <w:rPr>
            <w:rFonts w:ascii="Times New Roman" w:hAnsi="Times New Roman" w:cs="Times New Roman"/>
            <w:color w:val="0000FF"/>
          </w:rPr>
          <w:t>Р</w:t>
        </w:r>
        <w:proofErr w:type="gramEnd"/>
        <w:r w:rsidRPr="00136BB8">
          <w:rPr>
            <w:rFonts w:ascii="Times New Roman" w:hAnsi="Times New Roman" w:cs="Times New Roman"/>
            <w:color w:val="0000FF"/>
          </w:rPr>
          <w:t xml:space="preserve"> 71136-2023</w:t>
        </w:r>
      </w:hyperlink>
      <w:r w:rsidRPr="00136BB8">
        <w:rPr>
          <w:rFonts w:ascii="Times New Roman" w:hAnsi="Times New Roman" w:cs="Times New Roman"/>
        </w:rPr>
        <w:t xml:space="preserve">. Национальный стандарт Российской Федерации. Национальные цели развития, национальные проекты (программы) и государственные программы Российской Федерации. Методики расчета показателей. Общие положения и требования к применяемым при расчетах данным", утвержденным </w:t>
      </w:r>
      <w:hyperlink r:id="rId41">
        <w:r w:rsidRPr="00136BB8">
          <w:rPr>
            <w:rFonts w:ascii="Times New Roman" w:hAnsi="Times New Roman" w:cs="Times New Roman"/>
            <w:color w:val="0000FF"/>
          </w:rPr>
          <w:t>приказом</w:t>
        </w:r>
      </w:hyperlink>
      <w:r w:rsidRPr="00136BB8">
        <w:rPr>
          <w:rFonts w:ascii="Times New Roman" w:hAnsi="Times New Roman" w:cs="Times New Roman"/>
        </w:rPr>
        <w:t xml:space="preserve"> Федерального агентства по техническому регулированию и метрологии от 6 декабря 2023 г. N 1521-ст.</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2. </w:t>
      </w:r>
      <w:proofErr w:type="gramStart"/>
      <w:r w:rsidRPr="00136BB8">
        <w:rPr>
          <w:rFonts w:ascii="Times New Roman" w:hAnsi="Times New Roman" w:cs="Times New Roman"/>
        </w:rPr>
        <w:t xml:space="preserve">Настоящая Методика применяется для расчета показателя "Общее количество семей, улучшивших жилищные условия и повысивших уровень благоустройства домовладений на сельских территориях (агломерациях)" (код показателя - П04287-286) федерального </w:t>
      </w:r>
      <w:hyperlink r:id="rId42">
        <w:r w:rsidRPr="00136BB8">
          <w:rPr>
            <w:rFonts w:ascii="Times New Roman" w:hAnsi="Times New Roman" w:cs="Times New Roman"/>
            <w:color w:val="0000FF"/>
          </w:rPr>
          <w:t>проекта</w:t>
        </w:r>
      </w:hyperlink>
      <w:r w:rsidRPr="00136BB8">
        <w:rPr>
          <w:rFonts w:ascii="Times New Roman" w:hAnsi="Times New Roman" w:cs="Times New Roman"/>
        </w:rPr>
        <w:t xml:space="preserve"> "Развитие жилищного строительства на сельских территориях и повышение уровня благоустройства домовладений" (код федерального проекта - 286) государственной </w:t>
      </w:r>
      <w:hyperlink r:id="rId43">
        <w:r w:rsidRPr="00136BB8">
          <w:rPr>
            <w:rFonts w:ascii="Times New Roman" w:hAnsi="Times New Roman" w:cs="Times New Roman"/>
            <w:color w:val="0000FF"/>
          </w:rPr>
          <w:t>программы</w:t>
        </w:r>
      </w:hyperlink>
      <w:r w:rsidRPr="00136BB8">
        <w:rPr>
          <w:rFonts w:ascii="Times New Roman" w:hAnsi="Times New Roman" w:cs="Times New Roman"/>
        </w:rP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N</w:t>
      </w:r>
      <w:proofErr w:type="gramEnd"/>
      <w:r w:rsidRPr="00136BB8">
        <w:rPr>
          <w:rFonts w:ascii="Times New Roman" w:hAnsi="Times New Roman" w:cs="Times New Roman"/>
        </w:rPr>
        <w:t xml:space="preserve"> 696 (далее соответственно - Показатель, федеральный проект).</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3. </w:t>
      </w:r>
      <w:proofErr w:type="gramStart"/>
      <w:r w:rsidRPr="00136BB8">
        <w:rPr>
          <w:rFonts w:ascii="Times New Roman" w:hAnsi="Times New Roman" w:cs="Times New Roman"/>
        </w:rPr>
        <w:t xml:space="preserve">Показатель характеризует общее количество семей, проживающих на сельских территориях (агломерациях) или изъявивших желание постоянно проживать на сельских территориях (агломерациях), улучшивших жилищные условия и повысивших уровень благоустройства домовладений за счет предоставления им социальных выплат, получения </w:t>
      </w:r>
      <w:r w:rsidRPr="00136BB8">
        <w:rPr>
          <w:rFonts w:ascii="Times New Roman" w:hAnsi="Times New Roman" w:cs="Times New Roman"/>
        </w:rPr>
        <w:lastRenderedPageBreak/>
        <w:t>льготных ипотечных кредитов, строительства (приобретения) жилья, предоставленного по договору найма жилого помещения, получивших возможность приобрести жилье, для строительства которого обустроены инженерной инфраструктурой и благоустроены площадки для</w:t>
      </w:r>
      <w:proofErr w:type="gramEnd"/>
      <w:r w:rsidRPr="00136BB8">
        <w:rPr>
          <w:rFonts w:ascii="Times New Roman" w:hAnsi="Times New Roman" w:cs="Times New Roman"/>
        </w:rPr>
        <w:t xml:space="preserve"> компактной жилищной застройки, а также повысивших уровень благоустройства домовладений за счет получения льготных потребительских кредитов.</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4. Субъектом официального статистического учета, ответственным за формирование и представление (распространение) информации по Показателю, является Министерство сельского хозяйства Российской Федерации.</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5. До ввода в эксплуатацию подсистем, компонентов и модулей государственной информационной системы "Цифровая аналитическая платформа предоставления статистических данных", обеспечивающих расчет значений показателей, Показатель рассчитывается без использования информационной системы в соответствии с алгоритмом расчета, предусмотренным </w:t>
      </w:r>
      <w:hyperlink w:anchor="P155">
        <w:r w:rsidRPr="00136BB8">
          <w:rPr>
            <w:rFonts w:ascii="Times New Roman" w:hAnsi="Times New Roman" w:cs="Times New Roman"/>
            <w:color w:val="0000FF"/>
          </w:rPr>
          <w:t>пунктом 10</w:t>
        </w:r>
      </w:hyperlink>
      <w:r w:rsidRPr="00136BB8">
        <w:rPr>
          <w:rFonts w:ascii="Times New Roman" w:hAnsi="Times New Roman" w:cs="Times New Roman"/>
        </w:rPr>
        <w:t xml:space="preserve"> настоящей Методики, и на основе значений компонентов Показателя, представленных в соответствии с настоящей Методикой.</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6. Показатель рассчитывается в целом по Российской Федерации нарастающим итогом с начала реализации федерального </w:t>
      </w:r>
      <w:hyperlink r:id="rId44">
        <w:r w:rsidRPr="00136BB8">
          <w:rPr>
            <w:rFonts w:ascii="Times New Roman" w:hAnsi="Times New Roman" w:cs="Times New Roman"/>
            <w:color w:val="0000FF"/>
          </w:rPr>
          <w:t>проекта</w:t>
        </w:r>
      </w:hyperlink>
      <w:r w:rsidRPr="00136BB8">
        <w:rPr>
          <w:rFonts w:ascii="Times New Roman" w:hAnsi="Times New Roman" w:cs="Times New Roman"/>
        </w:rPr>
        <w:t xml:space="preserve"> по состоянию на 1-е число месяца года, следующего за последним отчетным годом.</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7. Тип Показателя - возрастающий. Предельное значение Показателя стремится к бесконечности.</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8. </w:t>
      </w:r>
      <w:proofErr w:type="gramStart"/>
      <w:r w:rsidRPr="00136BB8">
        <w:rPr>
          <w:rFonts w:ascii="Times New Roman" w:hAnsi="Times New Roman" w:cs="Times New Roman"/>
        </w:rPr>
        <w:t>Сроки представления (распространения) информации по Показателю - ежегодно не позднее 8-го рабочего дня месяца, следующего за отчетным годом (для уточнения годовых данных - не позднее 10 апреля года, следующего за отчетным) (при необходимости).</w:t>
      </w:r>
      <w:proofErr w:type="gramEnd"/>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9. Единица измерения Показателя - тысяча семей, код по Общероссийскому классификатору единиц измерения - </w:t>
      </w:r>
      <w:hyperlink r:id="rId45">
        <w:r w:rsidRPr="00136BB8">
          <w:rPr>
            <w:rFonts w:ascii="Times New Roman" w:hAnsi="Times New Roman" w:cs="Times New Roman"/>
            <w:color w:val="0000FF"/>
          </w:rPr>
          <w:t>897</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bookmarkStart w:id="6" w:name="P155"/>
      <w:bookmarkEnd w:id="6"/>
      <w:r w:rsidRPr="00136BB8">
        <w:rPr>
          <w:rFonts w:ascii="Times New Roman" w:hAnsi="Times New Roman" w:cs="Times New Roman"/>
        </w:rPr>
        <w:t>10. Показатель (С) рассчитывают по формуле</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center"/>
        <w:rPr>
          <w:rFonts w:ascii="Times New Roman" w:hAnsi="Times New Roman" w:cs="Times New Roman"/>
        </w:rPr>
      </w:pPr>
      <w:r w:rsidRPr="00136BB8">
        <w:rPr>
          <w:rFonts w:ascii="Times New Roman" w:hAnsi="Times New Roman" w:cs="Times New Roman"/>
          <w:noProof/>
          <w:position w:val="-14"/>
        </w:rPr>
        <w:drawing>
          <wp:inline distT="0" distB="0" distL="0" distR="0" wp14:anchorId="38756596" wp14:editId="0AC6EEC8">
            <wp:extent cx="4578985" cy="325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578985" cy="325120"/>
                    </a:xfrm>
                    <a:prstGeom prst="rect">
                      <a:avLst/>
                    </a:prstGeom>
                    <a:noFill/>
                    <a:ln>
                      <a:noFill/>
                    </a:ln>
                  </pic:spPr>
                </pic:pic>
              </a:graphicData>
            </a:graphic>
          </wp:inline>
        </w:drawing>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где</w:t>
      </w:r>
    </w:p>
    <w:p w:rsidR="00136BB8" w:rsidRPr="00136BB8" w:rsidRDefault="00136BB8">
      <w:pPr>
        <w:pStyle w:val="ConsPlusNormal"/>
        <w:spacing w:before="220"/>
        <w:ind w:firstLine="540"/>
        <w:jc w:val="both"/>
        <w:rPr>
          <w:rFonts w:ascii="Times New Roman" w:hAnsi="Times New Roman" w:cs="Times New Roman"/>
        </w:rPr>
      </w:pPr>
      <w:proofErr w:type="spellStart"/>
      <w:proofErr w:type="gramStart"/>
      <w:r w:rsidRPr="00136BB8">
        <w:rPr>
          <w:rFonts w:ascii="Times New Roman" w:hAnsi="Times New Roman" w:cs="Times New Roman"/>
        </w:rPr>
        <w:t>ССВ</w:t>
      </w:r>
      <w:r w:rsidRPr="00136BB8">
        <w:rPr>
          <w:rFonts w:ascii="Times New Roman" w:hAnsi="Times New Roman" w:cs="Times New Roman"/>
          <w:vertAlign w:val="subscript"/>
        </w:rPr>
        <w:t>i</w:t>
      </w:r>
      <w:proofErr w:type="spellEnd"/>
      <w:r w:rsidRPr="00136BB8">
        <w:rPr>
          <w:rFonts w:ascii="Times New Roman" w:hAnsi="Times New Roman" w:cs="Times New Roman"/>
        </w:rPr>
        <w:t xml:space="preserve"> - количество семей, проживающих на сельских территориях или изъявивших желание постоянно проживать на сельских территориях, улучшивших жилищные условия за счет предоставления им социальных выплат, нарастающим итогом с начала реализации федерального </w:t>
      </w:r>
      <w:hyperlink r:id="rId47">
        <w:r w:rsidRPr="00136BB8">
          <w:rPr>
            <w:rFonts w:ascii="Times New Roman" w:hAnsi="Times New Roman" w:cs="Times New Roman"/>
            <w:color w:val="0000FF"/>
          </w:rPr>
          <w:t>проекта</w:t>
        </w:r>
      </w:hyperlink>
      <w:r w:rsidRPr="00136BB8">
        <w:rPr>
          <w:rFonts w:ascii="Times New Roman" w:hAnsi="Times New Roman" w:cs="Times New Roman"/>
        </w:rPr>
        <w:t xml:space="preserve"> по состоянию на первое число месяца года, следующего за последним отчетным годом, в i-м субъекте Российской Федерации, тысяча семей (код по Общероссийскому классификатору единиц измерения - </w:t>
      </w:r>
      <w:hyperlink r:id="rId48">
        <w:r w:rsidRPr="00136BB8">
          <w:rPr>
            <w:rFonts w:ascii="Times New Roman" w:hAnsi="Times New Roman" w:cs="Times New Roman"/>
            <w:color w:val="0000FF"/>
          </w:rPr>
          <w:t>897</w:t>
        </w:r>
      </w:hyperlink>
      <w:r w:rsidRPr="00136BB8">
        <w:rPr>
          <w:rFonts w:ascii="Times New Roman" w:hAnsi="Times New Roman" w:cs="Times New Roman"/>
        </w:rPr>
        <w:t>);</w:t>
      </w:r>
      <w:proofErr w:type="gramEnd"/>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n</w:t>
      </w:r>
      <w:r w:rsidRPr="00136BB8">
        <w:rPr>
          <w:rFonts w:ascii="Times New Roman" w:hAnsi="Times New Roman" w:cs="Times New Roman"/>
          <w:vertAlign w:val="subscript"/>
        </w:rPr>
        <w:t>1</w:t>
      </w:r>
      <w:r w:rsidRPr="00136BB8">
        <w:rPr>
          <w:rFonts w:ascii="Times New Roman" w:hAnsi="Times New Roman" w:cs="Times New Roman"/>
        </w:rPr>
        <w:t xml:space="preserve"> - количество субъектов Российской Федерации, в которых реализованы мероприятия по улучшению жилищных условий семей за счет социальных выплат;</w:t>
      </w:r>
    </w:p>
    <w:p w:rsidR="00136BB8" w:rsidRPr="00136BB8" w:rsidRDefault="00136BB8">
      <w:pPr>
        <w:pStyle w:val="ConsPlusNormal"/>
        <w:spacing w:before="220"/>
        <w:ind w:firstLine="540"/>
        <w:jc w:val="both"/>
        <w:rPr>
          <w:rFonts w:ascii="Times New Roman" w:hAnsi="Times New Roman" w:cs="Times New Roman"/>
        </w:rPr>
      </w:pPr>
      <w:proofErr w:type="spellStart"/>
      <w:r w:rsidRPr="00136BB8">
        <w:rPr>
          <w:rFonts w:ascii="Times New Roman" w:hAnsi="Times New Roman" w:cs="Times New Roman"/>
        </w:rPr>
        <w:t>СИК</w:t>
      </w:r>
      <w:proofErr w:type="gramStart"/>
      <w:r w:rsidRPr="00136BB8">
        <w:rPr>
          <w:rFonts w:ascii="Times New Roman" w:hAnsi="Times New Roman" w:cs="Times New Roman"/>
          <w:vertAlign w:val="subscript"/>
        </w:rPr>
        <w:t>i</w:t>
      </w:r>
      <w:proofErr w:type="spellEnd"/>
      <w:proofErr w:type="gramEnd"/>
      <w:r w:rsidRPr="00136BB8">
        <w:rPr>
          <w:rFonts w:ascii="Times New Roman" w:hAnsi="Times New Roman" w:cs="Times New Roman"/>
        </w:rPr>
        <w:t xml:space="preserve"> - количество семей, улучшивших жилищные условия за счет получения льготных ипотечных кредитов, нарастающим итогом с начала реализации федерального </w:t>
      </w:r>
      <w:hyperlink r:id="rId49">
        <w:r w:rsidRPr="00136BB8">
          <w:rPr>
            <w:rFonts w:ascii="Times New Roman" w:hAnsi="Times New Roman" w:cs="Times New Roman"/>
            <w:color w:val="0000FF"/>
          </w:rPr>
          <w:t>проекта</w:t>
        </w:r>
      </w:hyperlink>
      <w:r w:rsidRPr="00136BB8">
        <w:rPr>
          <w:rFonts w:ascii="Times New Roman" w:hAnsi="Times New Roman" w:cs="Times New Roman"/>
        </w:rPr>
        <w:t xml:space="preserve"> по состоянию на первое число месяца года, следующего за последним отчетным годом, в i-м субъекте Российской Федерации, тысяча семей (код по Общероссийскому классификатору единиц измерения - </w:t>
      </w:r>
      <w:hyperlink r:id="rId50">
        <w:r w:rsidRPr="00136BB8">
          <w:rPr>
            <w:rFonts w:ascii="Times New Roman" w:hAnsi="Times New Roman" w:cs="Times New Roman"/>
            <w:color w:val="0000FF"/>
          </w:rPr>
          <w:t>897</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n</w:t>
      </w:r>
      <w:r w:rsidRPr="00136BB8">
        <w:rPr>
          <w:rFonts w:ascii="Times New Roman" w:hAnsi="Times New Roman" w:cs="Times New Roman"/>
          <w:vertAlign w:val="subscript"/>
        </w:rPr>
        <w:t>2</w:t>
      </w:r>
      <w:r w:rsidRPr="00136BB8">
        <w:rPr>
          <w:rFonts w:ascii="Times New Roman" w:hAnsi="Times New Roman" w:cs="Times New Roman"/>
        </w:rPr>
        <w:t xml:space="preserve"> - количество субъектов Российской Федерации, в которых реализованы мероприятия по улучшению жилищных условий семей за счет льготных ипотечных кредитов;</w:t>
      </w:r>
    </w:p>
    <w:p w:rsidR="00136BB8" w:rsidRPr="00136BB8" w:rsidRDefault="00136BB8">
      <w:pPr>
        <w:pStyle w:val="ConsPlusNormal"/>
        <w:spacing w:before="220"/>
        <w:ind w:firstLine="540"/>
        <w:jc w:val="both"/>
        <w:rPr>
          <w:rFonts w:ascii="Times New Roman" w:hAnsi="Times New Roman" w:cs="Times New Roman"/>
        </w:rPr>
      </w:pPr>
      <w:proofErr w:type="spellStart"/>
      <w:proofErr w:type="gramStart"/>
      <w:r w:rsidRPr="00136BB8">
        <w:rPr>
          <w:rFonts w:ascii="Times New Roman" w:hAnsi="Times New Roman" w:cs="Times New Roman"/>
        </w:rPr>
        <w:t>СН</w:t>
      </w:r>
      <w:r w:rsidRPr="00136BB8">
        <w:rPr>
          <w:rFonts w:ascii="Times New Roman" w:hAnsi="Times New Roman" w:cs="Times New Roman"/>
          <w:vertAlign w:val="subscript"/>
        </w:rPr>
        <w:t>i</w:t>
      </w:r>
      <w:proofErr w:type="spellEnd"/>
      <w:r w:rsidRPr="00136BB8">
        <w:rPr>
          <w:rFonts w:ascii="Times New Roman" w:hAnsi="Times New Roman" w:cs="Times New Roman"/>
        </w:rPr>
        <w:t xml:space="preserve"> - количество семей, проживающих или изъявивших желание постоянно проживать на сельских территориях, улучшивших жилищные условия путем заключения договора найма жилого </w:t>
      </w:r>
      <w:r w:rsidRPr="00136BB8">
        <w:rPr>
          <w:rFonts w:ascii="Times New Roman" w:hAnsi="Times New Roman" w:cs="Times New Roman"/>
        </w:rPr>
        <w:lastRenderedPageBreak/>
        <w:t xml:space="preserve">помещения (с правом последующего выкупа), построенного (приобретенного) органом местного самоуправления или органом местного самоуправления совместно с работодателем за счет субсидии, нарастающим итогом с начала реализации федерального </w:t>
      </w:r>
      <w:hyperlink r:id="rId51">
        <w:r w:rsidRPr="00136BB8">
          <w:rPr>
            <w:rFonts w:ascii="Times New Roman" w:hAnsi="Times New Roman" w:cs="Times New Roman"/>
            <w:color w:val="0000FF"/>
          </w:rPr>
          <w:t>проекта</w:t>
        </w:r>
      </w:hyperlink>
      <w:r w:rsidRPr="00136BB8">
        <w:rPr>
          <w:rFonts w:ascii="Times New Roman" w:hAnsi="Times New Roman" w:cs="Times New Roman"/>
        </w:rPr>
        <w:t xml:space="preserve"> по состоянию на первое число месяца года, следующего за последним отчетным годом, в</w:t>
      </w:r>
      <w:proofErr w:type="gramEnd"/>
      <w:r w:rsidRPr="00136BB8">
        <w:rPr>
          <w:rFonts w:ascii="Times New Roman" w:hAnsi="Times New Roman" w:cs="Times New Roman"/>
        </w:rPr>
        <w:t xml:space="preserve"> i-м </w:t>
      </w:r>
      <w:proofErr w:type="gramStart"/>
      <w:r w:rsidRPr="00136BB8">
        <w:rPr>
          <w:rFonts w:ascii="Times New Roman" w:hAnsi="Times New Roman" w:cs="Times New Roman"/>
        </w:rPr>
        <w:t>субъекте</w:t>
      </w:r>
      <w:proofErr w:type="gramEnd"/>
      <w:r w:rsidRPr="00136BB8">
        <w:rPr>
          <w:rFonts w:ascii="Times New Roman" w:hAnsi="Times New Roman" w:cs="Times New Roman"/>
        </w:rPr>
        <w:t xml:space="preserve"> Российской Федерации, тысяча семей (код по Общероссийскому классификатору единиц измерения - </w:t>
      </w:r>
      <w:hyperlink r:id="rId52">
        <w:r w:rsidRPr="00136BB8">
          <w:rPr>
            <w:rFonts w:ascii="Times New Roman" w:hAnsi="Times New Roman" w:cs="Times New Roman"/>
            <w:color w:val="0000FF"/>
          </w:rPr>
          <w:t>897</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n</w:t>
      </w:r>
      <w:r w:rsidRPr="00136BB8">
        <w:rPr>
          <w:rFonts w:ascii="Times New Roman" w:hAnsi="Times New Roman" w:cs="Times New Roman"/>
          <w:vertAlign w:val="subscript"/>
        </w:rPr>
        <w:t>3</w:t>
      </w:r>
      <w:r w:rsidRPr="00136BB8">
        <w:rPr>
          <w:rFonts w:ascii="Times New Roman" w:hAnsi="Times New Roman" w:cs="Times New Roman"/>
        </w:rPr>
        <w:t xml:space="preserve"> - количество субъектов Российской Федерации, в которых реализованы мероприятия по улучшению жилищных условий семей за счет строительства (приобретения) жилья, предоставленного по договору найма жилого помещения;</w:t>
      </w:r>
    </w:p>
    <w:p w:rsidR="00136BB8" w:rsidRPr="00136BB8" w:rsidRDefault="00136BB8">
      <w:pPr>
        <w:pStyle w:val="ConsPlusNormal"/>
        <w:spacing w:before="220"/>
        <w:ind w:firstLine="540"/>
        <w:jc w:val="both"/>
        <w:rPr>
          <w:rFonts w:ascii="Times New Roman" w:hAnsi="Times New Roman" w:cs="Times New Roman"/>
        </w:rPr>
      </w:pPr>
      <w:proofErr w:type="spellStart"/>
      <w:proofErr w:type="gramStart"/>
      <w:r w:rsidRPr="00136BB8">
        <w:rPr>
          <w:rFonts w:ascii="Times New Roman" w:hAnsi="Times New Roman" w:cs="Times New Roman"/>
        </w:rPr>
        <w:t>СКЖЗ</w:t>
      </w:r>
      <w:r w:rsidRPr="00136BB8">
        <w:rPr>
          <w:rFonts w:ascii="Times New Roman" w:hAnsi="Times New Roman" w:cs="Times New Roman"/>
          <w:vertAlign w:val="subscript"/>
        </w:rPr>
        <w:t>i</w:t>
      </w:r>
      <w:proofErr w:type="spellEnd"/>
      <w:r w:rsidRPr="00136BB8">
        <w:rPr>
          <w:rFonts w:ascii="Times New Roman" w:hAnsi="Times New Roman" w:cs="Times New Roman"/>
        </w:rPr>
        <w:t xml:space="preserve"> - количество семей, проживающих или изъявивших желание постоянно проживать на сельских территориях, получивших возможность приобрести жилье, для строительства которого обустроены инженерной инфраструктурой и благоустроены площадки для компактной жилищной застройки за счет субсидии, нарастающим итогом с начала реализации федерального </w:t>
      </w:r>
      <w:hyperlink r:id="rId53">
        <w:r w:rsidRPr="00136BB8">
          <w:rPr>
            <w:rFonts w:ascii="Times New Roman" w:hAnsi="Times New Roman" w:cs="Times New Roman"/>
            <w:color w:val="0000FF"/>
          </w:rPr>
          <w:t>проекта</w:t>
        </w:r>
      </w:hyperlink>
      <w:r w:rsidRPr="00136BB8">
        <w:rPr>
          <w:rFonts w:ascii="Times New Roman" w:hAnsi="Times New Roman" w:cs="Times New Roman"/>
        </w:rPr>
        <w:t xml:space="preserve"> по состоянию на первое число месяца года, следующего за последним отчетным годом, в i-м субъекте Российской Федерации, тысяча семей (код по</w:t>
      </w:r>
      <w:proofErr w:type="gramEnd"/>
      <w:r w:rsidRPr="00136BB8">
        <w:rPr>
          <w:rFonts w:ascii="Times New Roman" w:hAnsi="Times New Roman" w:cs="Times New Roman"/>
        </w:rPr>
        <w:t xml:space="preserve"> </w:t>
      </w:r>
      <w:proofErr w:type="gramStart"/>
      <w:r w:rsidRPr="00136BB8">
        <w:rPr>
          <w:rFonts w:ascii="Times New Roman" w:hAnsi="Times New Roman" w:cs="Times New Roman"/>
        </w:rPr>
        <w:t xml:space="preserve">Общероссийскому классификатору единиц измерения - </w:t>
      </w:r>
      <w:hyperlink r:id="rId54">
        <w:r w:rsidRPr="00136BB8">
          <w:rPr>
            <w:rFonts w:ascii="Times New Roman" w:hAnsi="Times New Roman" w:cs="Times New Roman"/>
            <w:color w:val="0000FF"/>
          </w:rPr>
          <w:t>897</w:t>
        </w:r>
      </w:hyperlink>
      <w:r w:rsidRPr="00136BB8">
        <w:rPr>
          <w:rFonts w:ascii="Times New Roman" w:hAnsi="Times New Roman" w:cs="Times New Roman"/>
        </w:rPr>
        <w:t>);</w:t>
      </w:r>
      <w:proofErr w:type="gramEnd"/>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n</w:t>
      </w:r>
      <w:r w:rsidRPr="00136BB8">
        <w:rPr>
          <w:rFonts w:ascii="Times New Roman" w:hAnsi="Times New Roman" w:cs="Times New Roman"/>
          <w:vertAlign w:val="subscript"/>
        </w:rPr>
        <w:t>4</w:t>
      </w:r>
      <w:r w:rsidRPr="00136BB8">
        <w:rPr>
          <w:rFonts w:ascii="Times New Roman" w:hAnsi="Times New Roman" w:cs="Times New Roman"/>
        </w:rPr>
        <w:t xml:space="preserve"> - количество субъектов Российской Федерации, в которых реализованы мероприятия по обеспечению возможности гражданам приобрести жилье, для строительства которого обустроены инженерной инфраструктурой и благоустроены площадки для компактной жилищной застройки;</w:t>
      </w:r>
    </w:p>
    <w:p w:rsidR="00136BB8" w:rsidRPr="00136BB8" w:rsidRDefault="00136BB8">
      <w:pPr>
        <w:pStyle w:val="ConsPlusNormal"/>
        <w:spacing w:before="220"/>
        <w:ind w:firstLine="540"/>
        <w:jc w:val="both"/>
        <w:rPr>
          <w:rFonts w:ascii="Times New Roman" w:hAnsi="Times New Roman" w:cs="Times New Roman"/>
        </w:rPr>
      </w:pPr>
      <w:proofErr w:type="spellStart"/>
      <w:r w:rsidRPr="00136BB8">
        <w:rPr>
          <w:rFonts w:ascii="Times New Roman" w:hAnsi="Times New Roman" w:cs="Times New Roman"/>
        </w:rPr>
        <w:t>СПК</w:t>
      </w:r>
      <w:proofErr w:type="gramStart"/>
      <w:r w:rsidRPr="00136BB8">
        <w:rPr>
          <w:rFonts w:ascii="Times New Roman" w:hAnsi="Times New Roman" w:cs="Times New Roman"/>
          <w:vertAlign w:val="subscript"/>
        </w:rPr>
        <w:t>i</w:t>
      </w:r>
      <w:proofErr w:type="spellEnd"/>
      <w:proofErr w:type="gramEnd"/>
      <w:r w:rsidRPr="00136BB8">
        <w:rPr>
          <w:rFonts w:ascii="Times New Roman" w:hAnsi="Times New Roman" w:cs="Times New Roman"/>
        </w:rPr>
        <w:t xml:space="preserve"> - количество семей, повысивших уровень благоустройства домовладений за счет получения льготных потребительских кредитов, нарастающим итогом с начала реализации федерального </w:t>
      </w:r>
      <w:hyperlink r:id="rId55">
        <w:r w:rsidRPr="00136BB8">
          <w:rPr>
            <w:rFonts w:ascii="Times New Roman" w:hAnsi="Times New Roman" w:cs="Times New Roman"/>
            <w:color w:val="0000FF"/>
          </w:rPr>
          <w:t>проекта</w:t>
        </w:r>
      </w:hyperlink>
      <w:r w:rsidRPr="00136BB8">
        <w:rPr>
          <w:rFonts w:ascii="Times New Roman" w:hAnsi="Times New Roman" w:cs="Times New Roman"/>
        </w:rPr>
        <w:t xml:space="preserve"> по состоянию на первое число месяца года, следующего за последним отчетным годом, в i-м субъекте Российской Федерации, тысяча семей (код по Общероссийскому классификатору единиц измерения - </w:t>
      </w:r>
      <w:hyperlink r:id="rId56">
        <w:r w:rsidRPr="00136BB8">
          <w:rPr>
            <w:rFonts w:ascii="Times New Roman" w:hAnsi="Times New Roman" w:cs="Times New Roman"/>
            <w:color w:val="0000FF"/>
          </w:rPr>
          <w:t>897</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n</w:t>
      </w:r>
      <w:r w:rsidRPr="00136BB8">
        <w:rPr>
          <w:rFonts w:ascii="Times New Roman" w:hAnsi="Times New Roman" w:cs="Times New Roman"/>
          <w:vertAlign w:val="subscript"/>
        </w:rPr>
        <w:t>5</w:t>
      </w:r>
      <w:r w:rsidRPr="00136BB8">
        <w:rPr>
          <w:rFonts w:ascii="Times New Roman" w:hAnsi="Times New Roman" w:cs="Times New Roman"/>
        </w:rPr>
        <w:t xml:space="preserve"> - количество субъектов Российской Федерации, в которых реализованы мероприятия по улучшению жилищных условий семей за счет льготных потребительских кредитов.</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Значения компонентов </w:t>
      </w:r>
      <w:proofErr w:type="spellStart"/>
      <w:r w:rsidRPr="00136BB8">
        <w:rPr>
          <w:rFonts w:ascii="Times New Roman" w:hAnsi="Times New Roman" w:cs="Times New Roman"/>
        </w:rPr>
        <w:t>ССВ</w:t>
      </w:r>
      <w:proofErr w:type="gramStart"/>
      <w:r w:rsidRPr="00136BB8">
        <w:rPr>
          <w:rFonts w:ascii="Times New Roman" w:hAnsi="Times New Roman" w:cs="Times New Roman"/>
          <w:vertAlign w:val="subscript"/>
        </w:rPr>
        <w:t>i</w:t>
      </w:r>
      <w:proofErr w:type="spellEnd"/>
      <w:proofErr w:type="gramEnd"/>
      <w:r w:rsidRPr="00136BB8">
        <w:rPr>
          <w:rFonts w:ascii="Times New Roman" w:hAnsi="Times New Roman" w:cs="Times New Roman"/>
        </w:rPr>
        <w:t xml:space="preserve">, </w:t>
      </w:r>
      <w:proofErr w:type="spellStart"/>
      <w:r w:rsidRPr="00136BB8">
        <w:rPr>
          <w:rFonts w:ascii="Times New Roman" w:hAnsi="Times New Roman" w:cs="Times New Roman"/>
        </w:rPr>
        <w:t>СИК</w:t>
      </w:r>
      <w:r w:rsidRPr="00136BB8">
        <w:rPr>
          <w:rFonts w:ascii="Times New Roman" w:hAnsi="Times New Roman" w:cs="Times New Roman"/>
          <w:vertAlign w:val="subscript"/>
        </w:rPr>
        <w:t>i</w:t>
      </w:r>
      <w:proofErr w:type="spellEnd"/>
      <w:r w:rsidRPr="00136BB8">
        <w:rPr>
          <w:rFonts w:ascii="Times New Roman" w:hAnsi="Times New Roman" w:cs="Times New Roman"/>
        </w:rPr>
        <w:t xml:space="preserve">, </w:t>
      </w:r>
      <w:proofErr w:type="spellStart"/>
      <w:r w:rsidRPr="00136BB8">
        <w:rPr>
          <w:rFonts w:ascii="Times New Roman" w:hAnsi="Times New Roman" w:cs="Times New Roman"/>
        </w:rPr>
        <w:t>СН</w:t>
      </w:r>
      <w:r w:rsidRPr="00136BB8">
        <w:rPr>
          <w:rFonts w:ascii="Times New Roman" w:hAnsi="Times New Roman" w:cs="Times New Roman"/>
          <w:vertAlign w:val="subscript"/>
        </w:rPr>
        <w:t>i</w:t>
      </w:r>
      <w:proofErr w:type="spellEnd"/>
      <w:r w:rsidRPr="00136BB8">
        <w:rPr>
          <w:rFonts w:ascii="Times New Roman" w:hAnsi="Times New Roman" w:cs="Times New Roman"/>
        </w:rPr>
        <w:t xml:space="preserve">, </w:t>
      </w:r>
      <w:proofErr w:type="spellStart"/>
      <w:r w:rsidRPr="00136BB8">
        <w:rPr>
          <w:rFonts w:ascii="Times New Roman" w:hAnsi="Times New Roman" w:cs="Times New Roman"/>
        </w:rPr>
        <w:t>СКЖЗ</w:t>
      </w:r>
      <w:r w:rsidRPr="00136BB8">
        <w:rPr>
          <w:rFonts w:ascii="Times New Roman" w:hAnsi="Times New Roman" w:cs="Times New Roman"/>
          <w:vertAlign w:val="subscript"/>
        </w:rPr>
        <w:t>i</w:t>
      </w:r>
      <w:proofErr w:type="spellEnd"/>
      <w:r w:rsidRPr="00136BB8">
        <w:rPr>
          <w:rFonts w:ascii="Times New Roman" w:hAnsi="Times New Roman" w:cs="Times New Roman"/>
        </w:rPr>
        <w:t xml:space="preserve"> и </w:t>
      </w:r>
      <w:proofErr w:type="spellStart"/>
      <w:r w:rsidRPr="00136BB8">
        <w:rPr>
          <w:rFonts w:ascii="Times New Roman" w:hAnsi="Times New Roman" w:cs="Times New Roman"/>
        </w:rPr>
        <w:t>СПК</w:t>
      </w:r>
      <w:r w:rsidRPr="00136BB8">
        <w:rPr>
          <w:rFonts w:ascii="Times New Roman" w:hAnsi="Times New Roman" w:cs="Times New Roman"/>
          <w:vertAlign w:val="subscript"/>
        </w:rPr>
        <w:t>i</w:t>
      </w:r>
      <w:proofErr w:type="spellEnd"/>
      <w:r w:rsidRPr="00136BB8">
        <w:rPr>
          <w:rFonts w:ascii="Times New Roman" w:hAnsi="Times New Roman" w:cs="Times New Roman"/>
        </w:rPr>
        <w:t xml:space="preserve"> на 1 января 2024, 2025 и 2026 годов определяются без учета данных по Донецкой Народной Республике, Луганской Народной Республике, Запорожской и Херсонской областям.</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11. </w:t>
      </w:r>
      <w:proofErr w:type="gramStart"/>
      <w:r w:rsidRPr="00136BB8">
        <w:rPr>
          <w:rFonts w:ascii="Times New Roman" w:hAnsi="Times New Roman" w:cs="Times New Roman"/>
        </w:rPr>
        <w:t xml:space="preserve">Источником информации для компонента </w:t>
      </w:r>
      <w:proofErr w:type="spellStart"/>
      <w:r w:rsidRPr="00136BB8">
        <w:rPr>
          <w:rFonts w:ascii="Times New Roman" w:hAnsi="Times New Roman" w:cs="Times New Roman"/>
        </w:rPr>
        <w:t>ССВ</w:t>
      </w:r>
      <w:r w:rsidRPr="00136BB8">
        <w:rPr>
          <w:rFonts w:ascii="Times New Roman" w:hAnsi="Times New Roman" w:cs="Times New Roman"/>
          <w:vertAlign w:val="subscript"/>
        </w:rPr>
        <w:t>i</w:t>
      </w:r>
      <w:proofErr w:type="spellEnd"/>
      <w:r w:rsidRPr="00136BB8">
        <w:rPr>
          <w:rFonts w:ascii="Times New Roman" w:hAnsi="Times New Roman" w:cs="Times New Roman"/>
        </w:rPr>
        <w:t xml:space="preserve"> при расчете ежегодного Показателя являются административные данные Министерства сельского хозяйства Российской Федерации, формируемые на основании данных отчетов исполнительных органов субъектов Российской Федерации о реализации соглашений о предоставлении субсидии из федерального бюджета бюджету субъекта Российской Федерации (на финансовое обеспечение реализации мероприятий по осуществлению строительства (приобретения) жилья гражданами, проживающими на сельских территориях или изъявившими желание постоянно проживать</w:t>
      </w:r>
      <w:proofErr w:type="gramEnd"/>
      <w:r w:rsidRPr="00136BB8">
        <w:rPr>
          <w:rFonts w:ascii="Times New Roman" w:hAnsi="Times New Roman" w:cs="Times New Roman"/>
        </w:rPr>
        <w:t xml:space="preserve"> </w:t>
      </w:r>
      <w:proofErr w:type="gramStart"/>
      <w:r w:rsidRPr="00136BB8">
        <w:rPr>
          <w:rFonts w:ascii="Times New Roman" w:hAnsi="Times New Roman" w:cs="Times New Roman"/>
        </w:rPr>
        <w:t xml:space="preserve">на сельских территориях и нуждающимися в улучшении жилищных условий, которым предоставлены целевые социальные выплаты), заключаемых в соответствии с </w:t>
      </w:r>
      <w:hyperlink r:id="rId57">
        <w:r w:rsidRPr="00136BB8">
          <w:rPr>
            <w:rFonts w:ascii="Times New Roman" w:hAnsi="Times New Roman" w:cs="Times New Roman"/>
            <w:color w:val="0000FF"/>
          </w:rPr>
          <w:t>приказом</w:t>
        </w:r>
      </w:hyperlink>
      <w:r w:rsidRPr="00136BB8">
        <w:rPr>
          <w:rFonts w:ascii="Times New Roman" w:hAnsi="Times New Roman" w:cs="Times New Roman"/>
        </w:rPr>
        <w:t xml:space="preserve"> Министерства финансов Российской Федерации от 14 декабря 2018 г. N 269н "Об утверждении Типовой формы соглашения о предоставлении субсидии из федерального бюджета бюджету субъекта Российской Федерации" &lt;1&gt; (далее - приказ N 269н), с использованием государственной интегрированной информационной системы управления общественными финансами "Электронный</w:t>
      </w:r>
      <w:proofErr w:type="gramEnd"/>
      <w:r w:rsidRPr="00136BB8">
        <w:rPr>
          <w:rFonts w:ascii="Times New Roman" w:hAnsi="Times New Roman" w:cs="Times New Roman"/>
        </w:rPr>
        <w:t xml:space="preserve"> бюджет".</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proofErr w:type="gramStart"/>
      <w:r w:rsidRPr="00136BB8">
        <w:rPr>
          <w:rFonts w:ascii="Times New Roman" w:hAnsi="Times New Roman" w:cs="Times New Roman"/>
        </w:rPr>
        <w:t>&lt;1&gt; Зарегистрирован Министерством юстиции Российской Федерации 15 января 2019 г., регистрационный N 53364, с изменениями, внесенными приказами Министерства финансов Российской Федерации от 10 июня 2019 г. N 90н (зарегистрирован Министерством юстиции Российской Федерации 9 августа 2019 г., регистрационный N 55548), от 30 сентября 2019 г. N 156н (зарегистрирован Министерством юстиции Российской Федерации 31 октября 2019 г., регистрационный N 56379), от</w:t>
      </w:r>
      <w:proofErr w:type="gramEnd"/>
      <w:r w:rsidRPr="00136BB8">
        <w:rPr>
          <w:rFonts w:ascii="Times New Roman" w:hAnsi="Times New Roman" w:cs="Times New Roman"/>
        </w:rPr>
        <w:t xml:space="preserve"> </w:t>
      </w:r>
      <w:proofErr w:type="gramStart"/>
      <w:r w:rsidRPr="00136BB8">
        <w:rPr>
          <w:rFonts w:ascii="Times New Roman" w:hAnsi="Times New Roman" w:cs="Times New Roman"/>
        </w:rPr>
        <w:t xml:space="preserve">15 июня 2020 г. N 105н (зарегистрирован Министерством юстиции Российской Федерации 18 августа 2020 г., регистрационный N 59308), от 27 ноября 2020 г. N 291н </w:t>
      </w:r>
      <w:r w:rsidRPr="00136BB8">
        <w:rPr>
          <w:rFonts w:ascii="Times New Roman" w:hAnsi="Times New Roman" w:cs="Times New Roman"/>
        </w:rPr>
        <w:lastRenderedPageBreak/>
        <w:t>(зарегистрирован Министерством юстиции Российской Федерации 15 января 2021 г., регистрационный N 62113), от 31 марта 2021 г. N 52н (зарегистрирован Министерством юстиции Российской Федерации 17 июня 2021 г., регистрационный N 63908), от 24 декабря 2022</w:t>
      </w:r>
      <w:proofErr w:type="gramEnd"/>
      <w:r w:rsidRPr="00136BB8">
        <w:rPr>
          <w:rFonts w:ascii="Times New Roman" w:hAnsi="Times New Roman" w:cs="Times New Roman"/>
        </w:rPr>
        <w:t xml:space="preserve"> </w:t>
      </w:r>
      <w:proofErr w:type="gramStart"/>
      <w:r w:rsidRPr="00136BB8">
        <w:rPr>
          <w:rFonts w:ascii="Times New Roman" w:hAnsi="Times New Roman" w:cs="Times New Roman"/>
        </w:rPr>
        <w:t>г. N 228н (зарегистрирован Министерством юстиции Российской Федерации 11 февраля 2022 г., регистрационный N 67241), от 10 марта 2022 г. N 32н (зарегистрирован Министерством юстиции Российской Федерации 2 июня 2022 г., регистрационный N 68722), от 11 октября 2022 г. N 150н (зарегистрирован Министерством юстиции Российской Федерации 10 ноября 2022 г., регистрационный N 70909), от 30 июня 2023 г. N 109н</w:t>
      </w:r>
      <w:proofErr w:type="gramEnd"/>
      <w:r w:rsidRPr="00136BB8">
        <w:rPr>
          <w:rFonts w:ascii="Times New Roman" w:hAnsi="Times New Roman" w:cs="Times New Roman"/>
        </w:rPr>
        <w:t xml:space="preserve"> (</w:t>
      </w:r>
      <w:proofErr w:type="gramStart"/>
      <w:r w:rsidRPr="00136BB8">
        <w:rPr>
          <w:rFonts w:ascii="Times New Roman" w:hAnsi="Times New Roman" w:cs="Times New Roman"/>
        </w:rPr>
        <w:t>зарегистрирован Министерством юстиции Российской Федерации 1 августа 2023 г., регистрационный N 74566), от 6 декабря 2023 г. N 193н (зарегистрирован Министерством юстиции Российской Федерации 18 декабря 2023 г., регистрационный N 76450), от 3 декабря 2024 г. N 181н (зарегистрирован Министерством юстиции Российской Федерации 20 декабря 2024 г., регистрационный N 80658), от 18 февраля 2025 г. N 16н (зарегистрирован Министерством юстиции</w:t>
      </w:r>
      <w:proofErr w:type="gramEnd"/>
      <w:r w:rsidRPr="00136BB8">
        <w:rPr>
          <w:rFonts w:ascii="Times New Roman" w:hAnsi="Times New Roman" w:cs="Times New Roman"/>
        </w:rPr>
        <w:t xml:space="preserve"> </w:t>
      </w:r>
      <w:proofErr w:type="gramStart"/>
      <w:r w:rsidRPr="00136BB8">
        <w:rPr>
          <w:rFonts w:ascii="Times New Roman" w:hAnsi="Times New Roman" w:cs="Times New Roman"/>
        </w:rPr>
        <w:t>Российской Федерации 18 марта 2025 г., регистрационный N 81574).</w:t>
      </w:r>
      <w:proofErr w:type="gramEnd"/>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 xml:space="preserve">12. Источником информации для компонента </w:t>
      </w:r>
      <w:proofErr w:type="spellStart"/>
      <w:r w:rsidRPr="00136BB8">
        <w:rPr>
          <w:rFonts w:ascii="Times New Roman" w:hAnsi="Times New Roman" w:cs="Times New Roman"/>
        </w:rPr>
        <w:t>СИК</w:t>
      </w:r>
      <w:r w:rsidRPr="00136BB8">
        <w:rPr>
          <w:rFonts w:ascii="Times New Roman" w:hAnsi="Times New Roman" w:cs="Times New Roman"/>
          <w:vertAlign w:val="subscript"/>
        </w:rPr>
        <w:t>i</w:t>
      </w:r>
      <w:proofErr w:type="spellEnd"/>
      <w:r w:rsidRPr="00136BB8">
        <w:rPr>
          <w:rFonts w:ascii="Times New Roman" w:hAnsi="Times New Roman" w:cs="Times New Roman"/>
        </w:rPr>
        <w:t xml:space="preserve"> при расчете ежегодного Показателя являются административные данные Министерства сельского хозяйства Российской Федерации, формируемые на основании данных отчетности юридических лиц - получателей субсидий из федерального бюджета, предоставляемой в соответствии с </w:t>
      </w:r>
      <w:hyperlink r:id="rId58">
        <w:r w:rsidRPr="00136BB8">
          <w:rPr>
            <w:rFonts w:ascii="Times New Roman" w:hAnsi="Times New Roman" w:cs="Times New Roman"/>
            <w:color w:val="0000FF"/>
          </w:rPr>
          <w:t>пунктом 36</w:t>
        </w:r>
      </w:hyperlink>
      <w:r w:rsidRPr="00136BB8">
        <w:rPr>
          <w:rFonts w:ascii="Times New Roman" w:hAnsi="Times New Roman" w:cs="Times New Roman"/>
        </w:rPr>
        <w:t xml:space="preserve"> Правил предоставления субсидий из федерального бюджета российским кредитным организациям и акционерному обществу "ДОМ</w:t>
      </w:r>
      <w:proofErr w:type="gramStart"/>
      <w:r w:rsidRPr="00136BB8">
        <w:rPr>
          <w:rFonts w:ascii="Times New Roman" w:hAnsi="Times New Roman" w:cs="Times New Roman"/>
        </w:rPr>
        <w:t>.Р</w:t>
      </w:r>
      <w:proofErr w:type="gramEnd"/>
      <w:r w:rsidRPr="00136BB8">
        <w:rPr>
          <w:rFonts w:ascii="Times New Roman" w:hAnsi="Times New Roman" w:cs="Times New Roman"/>
        </w:rPr>
        <w:t>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 утвержденных постановлением Правительства Российской Федерации от 30 ноября 2019 г. N 1567, с использованием государственной интегрированной информационной системы управления общественными финансами "Электронный бюджет".</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13. </w:t>
      </w:r>
      <w:proofErr w:type="gramStart"/>
      <w:r w:rsidRPr="00136BB8">
        <w:rPr>
          <w:rFonts w:ascii="Times New Roman" w:hAnsi="Times New Roman" w:cs="Times New Roman"/>
        </w:rPr>
        <w:t xml:space="preserve">Источником информации для компонента </w:t>
      </w:r>
      <w:proofErr w:type="spellStart"/>
      <w:r w:rsidRPr="00136BB8">
        <w:rPr>
          <w:rFonts w:ascii="Times New Roman" w:hAnsi="Times New Roman" w:cs="Times New Roman"/>
        </w:rPr>
        <w:t>СН</w:t>
      </w:r>
      <w:r w:rsidRPr="00136BB8">
        <w:rPr>
          <w:rFonts w:ascii="Times New Roman" w:hAnsi="Times New Roman" w:cs="Times New Roman"/>
          <w:vertAlign w:val="subscript"/>
        </w:rPr>
        <w:t>i</w:t>
      </w:r>
      <w:proofErr w:type="spellEnd"/>
      <w:r w:rsidRPr="00136BB8">
        <w:rPr>
          <w:rFonts w:ascii="Times New Roman" w:hAnsi="Times New Roman" w:cs="Times New Roman"/>
        </w:rPr>
        <w:t xml:space="preserve"> при расчете ежегодного Показателя являются административные данные Министерства сельского хозяйства Российской Федерации, формируемые на основании данных отчетов исполнительных органов субъектов Российской Федерации о реализации соглашений о предоставлении субсидии из федерального бюджета бюджету субъекта Российской Федерации (на финансовое обеспечение реализации мероприятий по осуществлению строительства (приобретения) жилья, предоставляемого по договору найма жилого помещения гражданам Российской Федерации, проживающим</w:t>
      </w:r>
      <w:proofErr w:type="gramEnd"/>
      <w:r w:rsidRPr="00136BB8">
        <w:rPr>
          <w:rFonts w:ascii="Times New Roman" w:hAnsi="Times New Roman" w:cs="Times New Roman"/>
        </w:rPr>
        <w:t xml:space="preserve"> на сельских территориях, территориях опорных населенных пунктов и прилегающих территориях), заключаемых в соответствии с </w:t>
      </w:r>
      <w:hyperlink r:id="rId59">
        <w:r w:rsidRPr="00136BB8">
          <w:rPr>
            <w:rFonts w:ascii="Times New Roman" w:hAnsi="Times New Roman" w:cs="Times New Roman"/>
            <w:color w:val="0000FF"/>
          </w:rPr>
          <w:t>приказом</w:t>
        </w:r>
      </w:hyperlink>
      <w:r w:rsidRPr="00136BB8">
        <w:rPr>
          <w:rFonts w:ascii="Times New Roman" w:hAnsi="Times New Roman" w:cs="Times New Roman"/>
        </w:rPr>
        <w:t xml:space="preserve"> N 269н, с использованием государственной интегрированной информационной системы управления общественными финансами "Электронный бюджет".</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14. </w:t>
      </w:r>
      <w:proofErr w:type="gramStart"/>
      <w:r w:rsidRPr="00136BB8">
        <w:rPr>
          <w:rFonts w:ascii="Times New Roman" w:hAnsi="Times New Roman" w:cs="Times New Roman"/>
        </w:rPr>
        <w:t xml:space="preserve">Источником информации для компонента </w:t>
      </w:r>
      <w:proofErr w:type="spellStart"/>
      <w:r w:rsidRPr="00136BB8">
        <w:rPr>
          <w:rFonts w:ascii="Times New Roman" w:hAnsi="Times New Roman" w:cs="Times New Roman"/>
        </w:rPr>
        <w:t>СКЖЗ</w:t>
      </w:r>
      <w:r w:rsidRPr="00136BB8">
        <w:rPr>
          <w:rFonts w:ascii="Times New Roman" w:hAnsi="Times New Roman" w:cs="Times New Roman"/>
          <w:vertAlign w:val="subscript"/>
        </w:rPr>
        <w:t>i</w:t>
      </w:r>
      <w:proofErr w:type="spellEnd"/>
      <w:r w:rsidRPr="00136BB8">
        <w:rPr>
          <w:rFonts w:ascii="Times New Roman" w:hAnsi="Times New Roman" w:cs="Times New Roman"/>
        </w:rPr>
        <w:t xml:space="preserve"> при расчете ежегодного Показателя являются административные данные Министерства сельского хозяйства Российской Федерации, формируемые на основании данных отчетов исполнительных органов субъектов Российской Федерации о реализации соглашений о предоставлении субсидии из федерального бюджета бюджету субъекта Российской Федерации (на финансовое обеспечение реализации мероприятий по обустройству объектами инженерной инфраструктуры и благоустройству площадок, расположенных на сельских территориях, под компактную жилищную</w:t>
      </w:r>
      <w:proofErr w:type="gramEnd"/>
      <w:r w:rsidRPr="00136BB8">
        <w:rPr>
          <w:rFonts w:ascii="Times New Roman" w:hAnsi="Times New Roman" w:cs="Times New Roman"/>
        </w:rPr>
        <w:t xml:space="preserve"> застройку), </w:t>
      </w:r>
      <w:proofErr w:type="gramStart"/>
      <w:r w:rsidRPr="00136BB8">
        <w:rPr>
          <w:rFonts w:ascii="Times New Roman" w:hAnsi="Times New Roman" w:cs="Times New Roman"/>
        </w:rPr>
        <w:t>заключаемых</w:t>
      </w:r>
      <w:proofErr w:type="gramEnd"/>
      <w:r w:rsidRPr="00136BB8">
        <w:rPr>
          <w:rFonts w:ascii="Times New Roman" w:hAnsi="Times New Roman" w:cs="Times New Roman"/>
        </w:rPr>
        <w:t xml:space="preserve"> в соответствии с </w:t>
      </w:r>
      <w:hyperlink r:id="rId60">
        <w:r w:rsidRPr="00136BB8">
          <w:rPr>
            <w:rFonts w:ascii="Times New Roman" w:hAnsi="Times New Roman" w:cs="Times New Roman"/>
            <w:color w:val="0000FF"/>
          </w:rPr>
          <w:t>приказом</w:t>
        </w:r>
      </w:hyperlink>
      <w:r w:rsidRPr="00136BB8">
        <w:rPr>
          <w:rFonts w:ascii="Times New Roman" w:hAnsi="Times New Roman" w:cs="Times New Roman"/>
        </w:rPr>
        <w:t xml:space="preserve"> N 269н, с использованием государственной интегрированной информационной системы управления общественными финансами "Электронный бюджет".</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15. </w:t>
      </w:r>
      <w:proofErr w:type="gramStart"/>
      <w:r w:rsidRPr="00136BB8">
        <w:rPr>
          <w:rFonts w:ascii="Times New Roman" w:hAnsi="Times New Roman" w:cs="Times New Roman"/>
        </w:rPr>
        <w:t xml:space="preserve">Источником информации для компонента </w:t>
      </w:r>
      <w:proofErr w:type="spellStart"/>
      <w:r w:rsidRPr="00136BB8">
        <w:rPr>
          <w:rFonts w:ascii="Times New Roman" w:hAnsi="Times New Roman" w:cs="Times New Roman"/>
        </w:rPr>
        <w:t>СПК</w:t>
      </w:r>
      <w:r w:rsidRPr="00136BB8">
        <w:rPr>
          <w:rFonts w:ascii="Times New Roman" w:hAnsi="Times New Roman" w:cs="Times New Roman"/>
          <w:vertAlign w:val="subscript"/>
        </w:rPr>
        <w:t>i</w:t>
      </w:r>
      <w:proofErr w:type="spellEnd"/>
      <w:r w:rsidRPr="00136BB8">
        <w:rPr>
          <w:rFonts w:ascii="Times New Roman" w:hAnsi="Times New Roman" w:cs="Times New Roman"/>
        </w:rPr>
        <w:t xml:space="preserve"> при расчете ежегодного Показателя являются административные данные Министерства сельского хозяйства Российской Федерации, формируемые на основании данных отчетности юридических лиц - получателей субсидий из федерального бюджета, предоставляемой в соответствии с </w:t>
      </w:r>
      <w:hyperlink r:id="rId61">
        <w:r w:rsidRPr="00136BB8">
          <w:rPr>
            <w:rFonts w:ascii="Times New Roman" w:hAnsi="Times New Roman" w:cs="Times New Roman"/>
            <w:color w:val="0000FF"/>
          </w:rPr>
          <w:t>пунктом 33</w:t>
        </w:r>
      </w:hyperlink>
      <w:r w:rsidRPr="00136BB8">
        <w:rPr>
          <w:rFonts w:ascii="Times New Roman" w:hAnsi="Times New Roman" w:cs="Times New Roman"/>
        </w:rPr>
        <w:t xml:space="preserve"> Правил предоставления субсидий из федерального бюджета российским кредитным организациям на возмещение недополученных доходов по выданным потребительским кредитам (займам), предоставленным гражданам Российской Федерации, проживающим на сельских</w:t>
      </w:r>
      <w:proofErr w:type="gramEnd"/>
      <w:r w:rsidRPr="00136BB8">
        <w:rPr>
          <w:rFonts w:ascii="Times New Roman" w:hAnsi="Times New Roman" w:cs="Times New Roman"/>
        </w:rPr>
        <w:t xml:space="preserve"> </w:t>
      </w:r>
      <w:proofErr w:type="gramStart"/>
      <w:r w:rsidRPr="00136BB8">
        <w:rPr>
          <w:rFonts w:ascii="Times New Roman" w:hAnsi="Times New Roman" w:cs="Times New Roman"/>
        </w:rPr>
        <w:t>территориях</w:t>
      </w:r>
      <w:proofErr w:type="gramEnd"/>
      <w:r w:rsidRPr="00136BB8">
        <w:rPr>
          <w:rFonts w:ascii="Times New Roman" w:hAnsi="Times New Roman" w:cs="Times New Roman"/>
        </w:rPr>
        <w:t xml:space="preserve"> (сельских агломерациях), на повышение уровня благоустройства домовладений, утвержденных постановлением Правительства Российской Федерации от 26 ноября 2019 г. N 1514, с </w:t>
      </w:r>
      <w:r w:rsidRPr="00136BB8">
        <w:rPr>
          <w:rFonts w:ascii="Times New Roman" w:hAnsi="Times New Roman" w:cs="Times New Roman"/>
        </w:rPr>
        <w:lastRenderedPageBreak/>
        <w:t>использованием государственной интегрированной информационной системы управления общественными финансами "Электронный бюджет".</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right"/>
        <w:outlineLvl w:val="0"/>
        <w:rPr>
          <w:rFonts w:ascii="Times New Roman" w:hAnsi="Times New Roman" w:cs="Times New Roman"/>
        </w:rPr>
      </w:pPr>
      <w:r w:rsidRPr="00136BB8">
        <w:rPr>
          <w:rFonts w:ascii="Times New Roman" w:hAnsi="Times New Roman" w:cs="Times New Roman"/>
        </w:rPr>
        <w:t>Приложение N 5</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к приказу Минсельхоза России</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от 14 октября 2025 г. N 660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Title"/>
        <w:jc w:val="center"/>
        <w:rPr>
          <w:rFonts w:ascii="Times New Roman" w:hAnsi="Times New Roman" w:cs="Times New Roman"/>
        </w:rPr>
      </w:pPr>
      <w:bookmarkStart w:id="7" w:name="P188"/>
      <w:bookmarkEnd w:id="7"/>
      <w:r w:rsidRPr="00136BB8">
        <w:rPr>
          <w:rFonts w:ascii="Times New Roman" w:hAnsi="Times New Roman" w:cs="Times New Roman"/>
        </w:rPr>
        <w:t>МЕТОДИКА</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РАСЧЕТА ПОКАЗАТЕЛЯ "ДОЛЯ НАСЕЛЕНИЯ, КОМФОРТНОСТЬ</w:t>
      </w:r>
    </w:p>
    <w:p w:rsidR="00136BB8" w:rsidRPr="00136BB8" w:rsidRDefault="00136BB8">
      <w:pPr>
        <w:pStyle w:val="ConsPlusTitle"/>
        <w:jc w:val="center"/>
        <w:rPr>
          <w:rFonts w:ascii="Times New Roman" w:hAnsi="Times New Roman" w:cs="Times New Roman"/>
        </w:rPr>
      </w:pPr>
      <w:proofErr w:type="gramStart"/>
      <w:r w:rsidRPr="00136BB8">
        <w:rPr>
          <w:rFonts w:ascii="Times New Roman" w:hAnsi="Times New Roman" w:cs="Times New Roman"/>
        </w:rPr>
        <w:t>ПРОЖИВАНИЯ</w:t>
      </w:r>
      <w:proofErr w:type="gramEnd"/>
      <w:r w:rsidRPr="00136BB8">
        <w:rPr>
          <w:rFonts w:ascii="Times New Roman" w:hAnsi="Times New Roman" w:cs="Times New Roman"/>
        </w:rPr>
        <w:t xml:space="preserve"> КОТОРОГО ПОВЫСИЛАСЬ В РЕЗУЛЬТАТЕ РЕАЛИЗАЦИИ</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ПРОЕКТОВ ПО БЛАГОУСТРОЙСТВУ ОБЩЕСТВЕННЫХ ПРОСТРАНСТВ</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НА СЕЛЬСКИХ ТЕРРИТОРИЯХ С 2022 ГОДА" ФЕДЕРАЛЬНОГО ПРОЕКТА</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"БЛАГОУСТРОЙСТВО СЕЛЬСКИХ ТЕРРИТОРИЙ" </w:t>
      </w:r>
      <w:proofErr w:type="gramStart"/>
      <w:r w:rsidRPr="00136BB8">
        <w:rPr>
          <w:rFonts w:ascii="Times New Roman" w:hAnsi="Times New Roman" w:cs="Times New Roman"/>
        </w:rPr>
        <w:t>ГОСУДАРСТВЕННОЙ</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ПРОГРАММЫ РОССИЙСКОЙ ФЕДЕРАЦИИ "КОМПЛЕКСНОЕ РАЗВИТИЕ</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СЕЛЬСКИХ ТЕРРИТОРИЙ", </w:t>
      </w:r>
      <w:proofErr w:type="gramStart"/>
      <w:r w:rsidRPr="00136BB8">
        <w:rPr>
          <w:rFonts w:ascii="Times New Roman" w:hAnsi="Times New Roman" w:cs="Times New Roman"/>
        </w:rPr>
        <w:t>УТВЕРЖДЕННОЙ</w:t>
      </w:r>
      <w:proofErr w:type="gramEnd"/>
      <w:r w:rsidRPr="00136BB8">
        <w:rPr>
          <w:rFonts w:ascii="Times New Roman" w:hAnsi="Times New Roman" w:cs="Times New Roman"/>
        </w:rPr>
        <w:t xml:space="preserve"> ПОСТАНОВЛЕНИЕМ</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ПРАВИТЕЛЬСТВА РОССИЙСКОЙ ФЕДЕРАЦИИ</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ОТ 31 МАЯ 2019 Г. N 696</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 xml:space="preserve">1. Настоящая Методика разработана в соответствии с </w:t>
      </w:r>
      <w:hyperlink r:id="rId62">
        <w:r w:rsidRPr="00136BB8">
          <w:rPr>
            <w:rFonts w:ascii="Times New Roman" w:hAnsi="Times New Roman" w:cs="Times New Roman"/>
            <w:color w:val="0000FF"/>
          </w:rPr>
          <w:t>пунктом 16</w:t>
        </w:r>
      </w:hyperlink>
      <w:r w:rsidRPr="00136BB8">
        <w:rPr>
          <w:rFonts w:ascii="Times New Roman" w:hAnsi="Times New Roman" w:cs="Times New Roman"/>
        </w:rP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национальным стандартом Российской Федерации "</w:t>
      </w:r>
      <w:hyperlink r:id="rId63">
        <w:r w:rsidRPr="00136BB8">
          <w:rPr>
            <w:rFonts w:ascii="Times New Roman" w:hAnsi="Times New Roman" w:cs="Times New Roman"/>
            <w:color w:val="0000FF"/>
          </w:rPr>
          <w:t xml:space="preserve">ГОСТ </w:t>
        </w:r>
        <w:proofErr w:type="gramStart"/>
        <w:r w:rsidRPr="00136BB8">
          <w:rPr>
            <w:rFonts w:ascii="Times New Roman" w:hAnsi="Times New Roman" w:cs="Times New Roman"/>
            <w:color w:val="0000FF"/>
          </w:rPr>
          <w:t>Р</w:t>
        </w:r>
        <w:proofErr w:type="gramEnd"/>
        <w:r w:rsidRPr="00136BB8">
          <w:rPr>
            <w:rFonts w:ascii="Times New Roman" w:hAnsi="Times New Roman" w:cs="Times New Roman"/>
            <w:color w:val="0000FF"/>
          </w:rPr>
          <w:t xml:space="preserve"> 71136-2023</w:t>
        </w:r>
      </w:hyperlink>
      <w:r w:rsidRPr="00136BB8">
        <w:rPr>
          <w:rFonts w:ascii="Times New Roman" w:hAnsi="Times New Roman" w:cs="Times New Roman"/>
        </w:rPr>
        <w:t xml:space="preserve">. Национальный стандарт Российской Федерации. Национальные цели развития, национальные проекты (программы) и государственные программы Российской Федерации. Методики расчета показателей. Общие положения и требования к применяемым при расчетах данным", утвержденным </w:t>
      </w:r>
      <w:hyperlink r:id="rId64">
        <w:r w:rsidRPr="00136BB8">
          <w:rPr>
            <w:rFonts w:ascii="Times New Roman" w:hAnsi="Times New Roman" w:cs="Times New Roman"/>
            <w:color w:val="0000FF"/>
          </w:rPr>
          <w:t>приказом</w:t>
        </w:r>
      </w:hyperlink>
      <w:r w:rsidRPr="00136BB8">
        <w:rPr>
          <w:rFonts w:ascii="Times New Roman" w:hAnsi="Times New Roman" w:cs="Times New Roman"/>
        </w:rPr>
        <w:t xml:space="preserve"> Федерального агентства по техническому регулированию и метрологии от 6 декабря 2023 г. N 1521-ст.</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2. </w:t>
      </w:r>
      <w:proofErr w:type="gramStart"/>
      <w:r w:rsidRPr="00136BB8">
        <w:rPr>
          <w:rFonts w:ascii="Times New Roman" w:hAnsi="Times New Roman" w:cs="Times New Roman"/>
        </w:rPr>
        <w:t xml:space="preserve">Настоящая Методика применяется для расчета показателя "Доля населения, комфортность проживания которого повысилась в результате реализации проектов по благоустройству общественных пространств на сельских территориях с 2022 года" (код показателя - П04306-331) федерального </w:t>
      </w:r>
      <w:hyperlink r:id="rId65">
        <w:r w:rsidRPr="00136BB8">
          <w:rPr>
            <w:rFonts w:ascii="Times New Roman" w:hAnsi="Times New Roman" w:cs="Times New Roman"/>
            <w:color w:val="0000FF"/>
          </w:rPr>
          <w:t>проекта</w:t>
        </w:r>
      </w:hyperlink>
      <w:r w:rsidRPr="00136BB8">
        <w:rPr>
          <w:rFonts w:ascii="Times New Roman" w:hAnsi="Times New Roman" w:cs="Times New Roman"/>
        </w:rPr>
        <w:t xml:space="preserve"> "Благоустройство сельских территорий" (код федерального проекта - 331) государственной </w:t>
      </w:r>
      <w:hyperlink r:id="rId66">
        <w:r w:rsidRPr="00136BB8">
          <w:rPr>
            <w:rFonts w:ascii="Times New Roman" w:hAnsi="Times New Roman" w:cs="Times New Roman"/>
            <w:color w:val="0000FF"/>
          </w:rPr>
          <w:t>программы</w:t>
        </w:r>
      </w:hyperlink>
      <w:r w:rsidRPr="00136BB8">
        <w:rPr>
          <w:rFonts w:ascii="Times New Roman" w:hAnsi="Times New Roman" w:cs="Times New Roman"/>
        </w:rP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N 696 (далее соответственно</w:t>
      </w:r>
      <w:proofErr w:type="gramEnd"/>
      <w:r w:rsidRPr="00136BB8">
        <w:rPr>
          <w:rFonts w:ascii="Times New Roman" w:hAnsi="Times New Roman" w:cs="Times New Roman"/>
        </w:rPr>
        <w:t xml:space="preserve"> - </w:t>
      </w:r>
      <w:proofErr w:type="gramStart"/>
      <w:r w:rsidRPr="00136BB8">
        <w:rPr>
          <w:rFonts w:ascii="Times New Roman" w:hAnsi="Times New Roman" w:cs="Times New Roman"/>
        </w:rPr>
        <w:t>Показатель, федеральный проект, Государственная программа).</w:t>
      </w:r>
      <w:proofErr w:type="gramEnd"/>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3. </w:t>
      </w:r>
      <w:proofErr w:type="gramStart"/>
      <w:r w:rsidRPr="00136BB8">
        <w:rPr>
          <w:rFonts w:ascii="Times New Roman" w:hAnsi="Times New Roman" w:cs="Times New Roman"/>
        </w:rPr>
        <w:t xml:space="preserve">Показатель характеризует отношение численности населения, проживающего на сельских территориях, на которых реализованы проекты по благоустройству общественных пространств в рамках федерального </w:t>
      </w:r>
      <w:hyperlink r:id="rId67">
        <w:r w:rsidRPr="00136BB8">
          <w:rPr>
            <w:rFonts w:ascii="Times New Roman" w:hAnsi="Times New Roman" w:cs="Times New Roman"/>
            <w:color w:val="0000FF"/>
          </w:rPr>
          <w:t>проекта</w:t>
        </w:r>
      </w:hyperlink>
      <w:r w:rsidRPr="00136BB8">
        <w:rPr>
          <w:rFonts w:ascii="Times New Roman" w:hAnsi="Times New Roman" w:cs="Times New Roman"/>
        </w:rPr>
        <w:t xml:space="preserve"> с 2022 года, к общей численности сельского населения Российской Федерации, является параметром повышения качества жизни сельского населения за счет развития общественных пространств в сельских населенных пунктах (создание и обустройство комплексных общественных пространств на территориях парков, площадей, скверов, набережных и</w:t>
      </w:r>
      <w:proofErr w:type="gramEnd"/>
      <w:r w:rsidRPr="00136BB8">
        <w:rPr>
          <w:rFonts w:ascii="Times New Roman" w:hAnsi="Times New Roman" w:cs="Times New Roman"/>
        </w:rPr>
        <w:t xml:space="preserve"> </w:t>
      </w:r>
      <w:proofErr w:type="gramStart"/>
      <w:r w:rsidRPr="00136BB8">
        <w:rPr>
          <w:rFonts w:ascii="Times New Roman" w:hAnsi="Times New Roman" w:cs="Times New Roman"/>
        </w:rPr>
        <w:t>озелененных территорий с одной или несколькими функциональными зонами, обустройство дворовых территорий, обустройство улично-дорожной сети, создание и обустройство детских игровых площадок, создание и обустройство спортивных площадок, площадок для занятия адаптивной физической культурой и адаптивным спортом для лиц с ограниченными возможностями здоровья, создание, сохранение и восстановление объектов культурного значения, приобретение техники для механизированной уборки и содержания территории).</w:t>
      </w:r>
      <w:proofErr w:type="gramEnd"/>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4. Субъектом официального статистического учета, ответственным за формирование и представление (распространение) информации по Показателю, является Министерство сельского хозяйства Российской Федерации.</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5. До ввода в эксплуатацию подсистем, компонентов и модулей государственной информационной системы "Цифровая аналитическая платформа предоставления статистических </w:t>
      </w:r>
      <w:r w:rsidRPr="00136BB8">
        <w:rPr>
          <w:rFonts w:ascii="Times New Roman" w:hAnsi="Times New Roman" w:cs="Times New Roman"/>
        </w:rPr>
        <w:lastRenderedPageBreak/>
        <w:t xml:space="preserve">данных", обеспечивающих расчет значений показателей, Показатель рассчитывается без использования информационной системы в соответствии с алгоритмом расчета, предусмотренным </w:t>
      </w:r>
      <w:hyperlink w:anchor="P208">
        <w:r w:rsidRPr="00136BB8">
          <w:rPr>
            <w:rFonts w:ascii="Times New Roman" w:hAnsi="Times New Roman" w:cs="Times New Roman"/>
            <w:color w:val="0000FF"/>
          </w:rPr>
          <w:t>пунктом 10</w:t>
        </w:r>
      </w:hyperlink>
      <w:r w:rsidRPr="00136BB8">
        <w:rPr>
          <w:rFonts w:ascii="Times New Roman" w:hAnsi="Times New Roman" w:cs="Times New Roman"/>
        </w:rPr>
        <w:t xml:space="preserve"> настоящей Методики, и на основе значений компонентов Показателя, представленных в соответствии с настоящей Методикой.</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6. Показатель рассчитывается в целом по Российской Федерации нарастающим итогом с начала реализации федерального </w:t>
      </w:r>
      <w:hyperlink r:id="rId68">
        <w:r w:rsidRPr="00136BB8">
          <w:rPr>
            <w:rFonts w:ascii="Times New Roman" w:hAnsi="Times New Roman" w:cs="Times New Roman"/>
            <w:color w:val="0000FF"/>
          </w:rPr>
          <w:t>проекта</w:t>
        </w:r>
      </w:hyperlink>
      <w:r w:rsidRPr="00136BB8">
        <w:rPr>
          <w:rFonts w:ascii="Times New Roman" w:hAnsi="Times New Roman" w:cs="Times New Roman"/>
        </w:rPr>
        <w:t xml:space="preserve"> по состоянию на 1-е число месяца года, следующего за последним отчетным годом.</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7. Тип Показателя - возрастающий. Предельное значение Показателя стремится к 100%.</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8. </w:t>
      </w:r>
      <w:proofErr w:type="gramStart"/>
      <w:r w:rsidRPr="00136BB8">
        <w:rPr>
          <w:rFonts w:ascii="Times New Roman" w:hAnsi="Times New Roman" w:cs="Times New Roman"/>
        </w:rPr>
        <w:t>Сроки представления (распространения) информации по Показателю - ежегодно не позднее 8-го рабочего дня месяца, следующего за отчетным годом (для уточнения годовых данных - не позднее 10 апреля года, следующего за отчетным) (при необходимости).</w:t>
      </w:r>
      <w:proofErr w:type="gramEnd"/>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9. Единица измерения Показателя - процент, код по Общероссийскому классификатору единиц измерения - </w:t>
      </w:r>
      <w:hyperlink r:id="rId69">
        <w:r w:rsidRPr="00136BB8">
          <w:rPr>
            <w:rFonts w:ascii="Times New Roman" w:hAnsi="Times New Roman" w:cs="Times New Roman"/>
            <w:color w:val="0000FF"/>
          </w:rPr>
          <w:t>744</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bookmarkStart w:id="8" w:name="P208"/>
      <w:bookmarkEnd w:id="8"/>
      <w:r w:rsidRPr="00136BB8">
        <w:rPr>
          <w:rFonts w:ascii="Times New Roman" w:hAnsi="Times New Roman" w:cs="Times New Roman"/>
        </w:rPr>
        <w:t>10. Показатель (ДСНПБ) рассчитывают по формуле</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center"/>
        <w:rPr>
          <w:rFonts w:ascii="Times New Roman" w:hAnsi="Times New Roman" w:cs="Times New Roman"/>
        </w:rPr>
      </w:pPr>
      <w:r w:rsidRPr="00136BB8">
        <w:rPr>
          <w:rFonts w:ascii="Times New Roman" w:hAnsi="Times New Roman" w:cs="Times New Roman"/>
        </w:rPr>
        <w:t>ДСНПБ = ЧСНПБ / ЧСН x 100%,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где</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ЧСНПБ - численность населения, проживающего на сельских территориях, на которых реализованы проекты по благоустройству общественных пространств в рамках федерального </w:t>
      </w:r>
      <w:hyperlink r:id="rId70">
        <w:r w:rsidRPr="00136BB8">
          <w:rPr>
            <w:rFonts w:ascii="Times New Roman" w:hAnsi="Times New Roman" w:cs="Times New Roman"/>
            <w:color w:val="0000FF"/>
          </w:rPr>
          <w:t>проекта</w:t>
        </w:r>
      </w:hyperlink>
      <w:r w:rsidRPr="00136BB8">
        <w:rPr>
          <w:rFonts w:ascii="Times New Roman" w:hAnsi="Times New Roman" w:cs="Times New Roman"/>
        </w:rPr>
        <w:t xml:space="preserve">, нарастающим итогом с начала реализации федерального </w:t>
      </w:r>
      <w:hyperlink r:id="rId71">
        <w:r w:rsidRPr="00136BB8">
          <w:rPr>
            <w:rFonts w:ascii="Times New Roman" w:hAnsi="Times New Roman" w:cs="Times New Roman"/>
            <w:color w:val="0000FF"/>
          </w:rPr>
          <w:t>проекта</w:t>
        </w:r>
      </w:hyperlink>
      <w:r w:rsidRPr="00136BB8">
        <w:rPr>
          <w:rFonts w:ascii="Times New Roman" w:hAnsi="Times New Roman" w:cs="Times New Roman"/>
        </w:rPr>
        <w:t xml:space="preserve"> по состоянию на первое число месяца года, следующего за последним отчетным годом, тысяча человек (код по Общероссийскому классификатору единиц измерения - </w:t>
      </w:r>
      <w:hyperlink r:id="rId72">
        <w:r w:rsidRPr="00136BB8">
          <w:rPr>
            <w:rFonts w:ascii="Times New Roman" w:hAnsi="Times New Roman" w:cs="Times New Roman"/>
            <w:color w:val="0000FF"/>
          </w:rPr>
          <w:t>793</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ЧСН - численность сельского населения Российской Федерации на 1 января года, следующего за </w:t>
      </w:r>
      <w:proofErr w:type="gramStart"/>
      <w:r w:rsidRPr="00136BB8">
        <w:rPr>
          <w:rFonts w:ascii="Times New Roman" w:hAnsi="Times New Roman" w:cs="Times New Roman"/>
        </w:rPr>
        <w:t>отчетным</w:t>
      </w:r>
      <w:proofErr w:type="gramEnd"/>
      <w:r w:rsidRPr="00136BB8">
        <w:rPr>
          <w:rFonts w:ascii="Times New Roman" w:hAnsi="Times New Roman" w:cs="Times New Roman"/>
        </w:rPr>
        <w:t xml:space="preserve">, тысяча человек (код по Общероссийскому классификатору единиц измерения - </w:t>
      </w:r>
      <w:hyperlink r:id="rId73">
        <w:r w:rsidRPr="00136BB8">
          <w:rPr>
            <w:rFonts w:ascii="Times New Roman" w:hAnsi="Times New Roman" w:cs="Times New Roman"/>
            <w:color w:val="0000FF"/>
          </w:rPr>
          <w:t>793</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Значения компонентов ЧСНПБ и ЧСН на 1 января 2023, 2024, 2025 и 2026 годов определяются без учета данных по Донецкой Народной Республике, Луганской Народной Республике, Запорожской и Херсонской областям.</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11. </w:t>
      </w:r>
      <w:proofErr w:type="gramStart"/>
      <w:r w:rsidRPr="00136BB8">
        <w:rPr>
          <w:rFonts w:ascii="Times New Roman" w:hAnsi="Times New Roman" w:cs="Times New Roman"/>
        </w:rPr>
        <w:t xml:space="preserve">Источником информации для компонента ЧСНПБ при расчете ежегодного Показателя являются административные данные Министерства сельского хозяйства Российской Федерации, формируемые на основании данных отчетов исполнительных органов субъектов Российской Федерации, предоставляемых в соответствии с </w:t>
      </w:r>
      <w:hyperlink r:id="rId74">
        <w:r w:rsidRPr="00136BB8">
          <w:rPr>
            <w:rFonts w:ascii="Times New Roman" w:hAnsi="Times New Roman" w:cs="Times New Roman"/>
            <w:color w:val="0000FF"/>
          </w:rPr>
          <w:t>приказом</w:t>
        </w:r>
      </w:hyperlink>
      <w:r w:rsidRPr="00136BB8">
        <w:rPr>
          <w:rFonts w:ascii="Times New Roman" w:hAnsi="Times New Roman" w:cs="Times New Roman"/>
        </w:rPr>
        <w:t xml:space="preserve"> Министерства сельского хозяйства Российской Федерации от 28 февраля 2025 г. N 114 "Об утверждении формы отчета о реализации проектов по благоустройству общественных пространств на сельских территориях, порядка и</w:t>
      </w:r>
      <w:proofErr w:type="gramEnd"/>
      <w:r w:rsidRPr="00136BB8">
        <w:rPr>
          <w:rFonts w:ascii="Times New Roman" w:hAnsi="Times New Roman" w:cs="Times New Roman"/>
        </w:rPr>
        <w:t xml:space="preserve"> сроков его представления, а также порядка </w:t>
      </w:r>
      <w:proofErr w:type="gramStart"/>
      <w:r w:rsidRPr="00136BB8">
        <w:rPr>
          <w:rFonts w:ascii="Times New Roman" w:hAnsi="Times New Roman" w:cs="Times New Roman"/>
        </w:rPr>
        <w:t>проведения оценки эффективности использования субсидий</w:t>
      </w:r>
      <w:proofErr w:type="gramEnd"/>
      <w:r w:rsidRPr="00136BB8">
        <w:rPr>
          <w:rFonts w:ascii="Times New Roman" w:hAnsi="Times New Roman" w:cs="Times New Roman"/>
        </w:rPr>
        <w:t xml:space="preserve"> из федерального бюджета бюджетам субъектов Российской Федерации на реализацию мероприятий по благоустройству сельских территорий и порядка определения коэффициента эффективности использования указанных субсидий" &lt;1&gt; с использованием информационной системы "1С: Предприятие - КРСТ".</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&lt;1&gt; </w:t>
      </w:r>
      <w:proofErr w:type="gramStart"/>
      <w:r w:rsidRPr="00136BB8">
        <w:rPr>
          <w:rFonts w:ascii="Times New Roman" w:hAnsi="Times New Roman" w:cs="Times New Roman"/>
        </w:rPr>
        <w:t>Зарегистрирован</w:t>
      </w:r>
      <w:proofErr w:type="gramEnd"/>
      <w:r w:rsidRPr="00136BB8">
        <w:rPr>
          <w:rFonts w:ascii="Times New Roman" w:hAnsi="Times New Roman" w:cs="Times New Roman"/>
        </w:rPr>
        <w:t xml:space="preserve"> Министерством юстиции Российской Федерации 23 апреля 2025 г., регистрационный N 81949.</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12. Источниками информации для компонента ЧН при расчете ежегодного Показателя являются:</w:t>
      </w:r>
    </w:p>
    <w:p w:rsidR="00136BB8" w:rsidRPr="00136BB8" w:rsidRDefault="00136BB8">
      <w:pPr>
        <w:pStyle w:val="ConsPlusNormal"/>
        <w:spacing w:before="220"/>
        <w:ind w:firstLine="540"/>
        <w:jc w:val="both"/>
        <w:rPr>
          <w:rFonts w:ascii="Times New Roman" w:hAnsi="Times New Roman" w:cs="Times New Roman"/>
        </w:rPr>
      </w:pPr>
      <w:proofErr w:type="gramStart"/>
      <w:r w:rsidRPr="00136BB8">
        <w:rPr>
          <w:rFonts w:ascii="Times New Roman" w:hAnsi="Times New Roman" w:cs="Times New Roman"/>
        </w:rPr>
        <w:t xml:space="preserve">а) административные данные Министерства сельского хозяйства Российской Федерации о </w:t>
      </w:r>
      <w:r w:rsidRPr="00136BB8">
        <w:rPr>
          <w:rFonts w:ascii="Times New Roman" w:hAnsi="Times New Roman" w:cs="Times New Roman"/>
        </w:rPr>
        <w:lastRenderedPageBreak/>
        <w:t xml:space="preserve">численности населения сельских территорий и сельских агломераций, формируемые на основании данных отчетов исполнительных органов субъектов Российской Федерации в соответствии с соглашениями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w:t>
      </w:r>
      <w:hyperlink r:id="rId75">
        <w:r w:rsidRPr="00136BB8">
          <w:rPr>
            <w:rFonts w:ascii="Times New Roman" w:hAnsi="Times New Roman" w:cs="Times New Roman"/>
            <w:color w:val="0000FF"/>
          </w:rPr>
          <w:t>программы</w:t>
        </w:r>
      </w:hyperlink>
      <w:r w:rsidRPr="00136BB8">
        <w:rPr>
          <w:rFonts w:ascii="Times New Roman" w:hAnsi="Times New Roman" w:cs="Times New Roman"/>
        </w:rPr>
        <w:t xml:space="preserve">, заключаемыми в соответствии с </w:t>
      </w:r>
      <w:hyperlink r:id="rId76">
        <w:r w:rsidRPr="00136BB8">
          <w:rPr>
            <w:rFonts w:ascii="Times New Roman" w:hAnsi="Times New Roman" w:cs="Times New Roman"/>
            <w:color w:val="0000FF"/>
          </w:rPr>
          <w:t>приказом</w:t>
        </w:r>
      </w:hyperlink>
      <w:r w:rsidRPr="00136BB8">
        <w:rPr>
          <w:rFonts w:ascii="Times New Roman" w:hAnsi="Times New Roman" w:cs="Times New Roman"/>
        </w:rPr>
        <w:t xml:space="preserve"> Министерства экономического развития Российской Федерации</w:t>
      </w:r>
      <w:proofErr w:type="gramEnd"/>
      <w:r w:rsidRPr="00136BB8">
        <w:rPr>
          <w:rFonts w:ascii="Times New Roman" w:hAnsi="Times New Roman" w:cs="Times New Roman"/>
        </w:rPr>
        <w:t xml:space="preserve"> от 30 ноября 2021 г. N 722 "Об утверждении Порядка заключения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его типовой формы" &lt;2&gt;, с использованием государственной интегрированной информационной системы управления общественными финансами "Электронный бюджет".</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&lt;2&gt; Зарегистрирован Министерством юстиции Российской Федерации 24 марта 2022 г., регистрационный N 67880, с изменениями, внесенными приказом Министерства экономического развития Российской Федерации от 26 сентября 2023 г. N 666 (зарегистрирован Министерством юстиции Российской Федерации 20 ноября 2023 г., регистрационный N 76033).</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Достоверность (верификация) данных по компоненту ЧН обеспечивается Министерством сельского хозяйства Российской Федерации путем соотнесения полученных данных исполнительных органов субъектов Российской Федерации с соответствующими данными Федеральной службы государственной статистики;</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б) официальная статистическая информация по показателю "Оценка численности постоянного населения", субъектом официального статистического учета по которому является Федеральная служба государственной статистики; данные официального сайта Федеральной службы государственной статистики, размещаемые Федеральной службой государственной статистики ежегодно 25 января года, следующего за отчетным годом (для уточнения годовых данных - 2-я декада марта), в соответствии с </w:t>
      </w:r>
      <w:hyperlink r:id="rId77">
        <w:r w:rsidRPr="00136BB8">
          <w:rPr>
            <w:rFonts w:ascii="Times New Roman" w:hAnsi="Times New Roman" w:cs="Times New Roman"/>
            <w:color w:val="0000FF"/>
          </w:rPr>
          <w:t>пунктом 1.8.1</w:t>
        </w:r>
      </w:hyperlink>
      <w:r w:rsidRPr="00136BB8">
        <w:rPr>
          <w:rFonts w:ascii="Times New Roman" w:hAnsi="Times New Roman" w:cs="Times New Roman"/>
        </w:rPr>
        <w:t xml:space="preserve"> Федерального плана статистических работ, утвержденного распоряжением Правительства Российской Федерации от 6 мая 2008 г. N 671-р.</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right"/>
        <w:outlineLvl w:val="0"/>
        <w:rPr>
          <w:rFonts w:ascii="Times New Roman" w:hAnsi="Times New Roman" w:cs="Times New Roman"/>
        </w:rPr>
      </w:pPr>
      <w:r w:rsidRPr="00136BB8">
        <w:rPr>
          <w:rFonts w:ascii="Times New Roman" w:hAnsi="Times New Roman" w:cs="Times New Roman"/>
        </w:rPr>
        <w:t>Приложение N 6</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к приказу Минсельхоза России</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от 14 октября 2025 г. N 660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МЕТОДИКА</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РАСЧЕТА ПОКАЗАТЕЛЯ "ДОЛЯ НАСЕЛЕННЫХ ПУНКТОВ,</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ТРАНСПОРТНАЯ </w:t>
      </w:r>
      <w:proofErr w:type="gramStart"/>
      <w:r w:rsidRPr="00136BB8">
        <w:rPr>
          <w:rFonts w:ascii="Times New Roman" w:hAnsi="Times New Roman" w:cs="Times New Roman"/>
        </w:rPr>
        <w:t>ДОСТУПНОСТЬ</w:t>
      </w:r>
      <w:proofErr w:type="gramEnd"/>
      <w:r w:rsidRPr="00136BB8">
        <w:rPr>
          <w:rFonts w:ascii="Times New Roman" w:hAnsi="Times New Roman" w:cs="Times New Roman"/>
        </w:rPr>
        <w:t xml:space="preserve"> КОТОРЫХ УЛУЧШЕНА, В ОБЩЕМ</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КОЛИЧЕСТВЕ СЕЛЬСКИХ НАСЕЛЕННЫХ ПУНКТОВ" </w:t>
      </w:r>
      <w:proofErr w:type="gramStart"/>
      <w:r w:rsidRPr="00136BB8">
        <w:rPr>
          <w:rFonts w:ascii="Times New Roman" w:hAnsi="Times New Roman" w:cs="Times New Roman"/>
        </w:rPr>
        <w:t>ФЕДЕРАЛЬНОГО</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ПРОЕКТА "РАЗВИТИЕ ТРАНСПОРТНОЙ ИНФРАСТРУКТУРЫ НА </w:t>
      </w:r>
      <w:proofErr w:type="gramStart"/>
      <w:r w:rsidRPr="00136BB8">
        <w:rPr>
          <w:rFonts w:ascii="Times New Roman" w:hAnsi="Times New Roman" w:cs="Times New Roman"/>
        </w:rPr>
        <w:t>СЕЛЬСКИХ</w:t>
      </w:r>
      <w:proofErr w:type="gramEnd"/>
    </w:p>
    <w:p w:rsidR="00136BB8" w:rsidRPr="00136BB8" w:rsidRDefault="00136BB8">
      <w:pPr>
        <w:pStyle w:val="ConsPlusTitle"/>
        <w:jc w:val="center"/>
        <w:rPr>
          <w:rFonts w:ascii="Times New Roman" w:hAnsi="Times New Roman" w:cs="Times New Roman"/>
        </w:rPr>
      </w:pPr>
      <w:proofErr w:type="gramStart"/>
      <w:r w:rsidRPr="00136BB8">
        <w:rPr>
          <w:rFonts w:ascii="Times New Roman" w:hAnsi="Times New Roman" w:cs="Times New Roman"/>
        </w:rPr>
        <w:t>ТЕРРИТОРИЯХ</w:t>
      </w:r>
      <w:proofErr w:type="gramEnd"/>
      <w:r w:rsidRPr="00136BB8">
        <w:rPr>
          <w:rFonts w:ascii="Times New Roman" w:hAnsi="Times New Roman" w:cs="Times New Roman"/>
        </w:rPr>
        <w:t>" ГОСУДАРСТВЕННОЙ ПРОГРАММЫ РОССИЙСКОЙ ФЕДЕРАЦИИ</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"КОМПЛЕКСНОЕ РАЗВИТИЕ СЕЛЬСКИХ ТЕРРИТОРИЙ", </w:t>
      </w:r>
      <w:proofErr w:type="gramStart"/>
      <w:r w:rsidRPr="00136BB8">
        <w:rPr>
          <w:rFonts w:ascii="Times New Roman" w:hAnsi="Times New Roman" w:cs="Times New Roman"/>
        </w:rPr>
        <w:t>УТВЕРЖДЕННОЙ</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ПОСТАНОВЛЕНИЕМ ПРАВИТЕЛЬСТВА РОССИЙСКОЙ ФЕДЕРАЦИИ</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ОТ 31 МАЯ 2019 Г. N 696</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 xml:space="preserve">Утратила силу. - </w:t>
      </w:r>
      <w:hyperlink r:id="rId78">
        <w:r w:rsidRPr="00136BB8">
          <w:rPr>
            <w:rFonts w:ascii="Times New Roman" w:hAnsi="Times New Roman" w:cs="Times New Roman"/>
            <w:color w:val="0000FF"/>
          </w:rPr>
          <w:t>Приказ</w:t>
        </w:r>
      </w:hyperlink>
      <w:r w:rsidRPr="00136BB8">
        <w:rPr>
          <w:rFonts w:ascii="Times New Roman" w:hAnsi="Times New Roman" w:cs="Times New Roman"/>
        </w:rPr>
        <w:t xml:space="preserve"> Минсельхоза России от 16.01.2026 N 10.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right"/>
        <w:outlineLvl w:val="0"/>
        <w:rPr>
          <w:rFonts w:ascii="Times New Roman" w:hAnsi="Times New Roman" w:cs="Times New Roman"/>
        </w:rPr>
      </w:pPr>
      <w:r w:rsidRPr="00136BB8">
        <w:rPr>
          <w:rFonts w:ascii="Times New Roman" w:hAnsi="Times New Roman" w:cs="Times New Roman"/>
        </w:rPr>
        <w:t>Приложение N 7</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к приказу Минсельхоза России</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от 14 октября 2025 г. N 660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lastRenderedPageBreak/>
        <w:t>МЕТОДИКА</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РАСЧЕТА ПОКАЗАТЕЛЯ "ДОЛЯ СЕЛЬСКОГО НАСЕЛЕНИЯ, ПРОЖИВАЮЩЕГО</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НА СЕЛЬСКИХ ТЕРРИТОРИЯХ, НА КОТОРЫХ РЕАЛИЗОВАНЫ ПРОЕКТЫ</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КОМПЛЕКСНОГО РАЗВИТИЯ СЕЛЬСКИХ ТЕРРИТОРИЙ (АГЛОМЕРАЦИЙ)"</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ФЕДЕРАЛЬНОГО ПРОЕКТА "СОВРЕМЕННЫЙ ОБЛИК СЕЛЬСКИХ ТЕРРИТОРИЙ"</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ГОСУДАРСТВЕННОЙ ПРОГРАММЫ РОССИЙСКОЙ ФЕДЕРАЦИИ "</w:t>
      </w:r>
      <w:proofErr w:type="gramStart"/>
      <w:r w:rsidRPr="00136BB8">
        <w:rPr>
          <w:rFonts w:ascii="Times New Roman" w:hAnsi="Times New Roman" w:cs="Times New Roman"/>
        </w:rPr>
        <w:t>КОМПЛЕКСНОЕ</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РАЗВИТИЕ СЕЛЬСКИХ ТЕРРИТОРИЙ", </w:t>
      </w:r>
      <w:proofErr w:type="gramStart"/>
      <w:r w:rsidRPr="00136BB8">
        <w:rPr>
          <w:rFonts w:ascii="Times New Roman" w:hAnsi="Times New Roman" w:cs="Times New Roman"/>
        </w:rPr>
        <w:t>УТВЕРЖДЕННОЙ</w:t>
      </w:r>
      <w:proofErr w:type="gramEnd"/>
      <w:r w:rsidRPr="00136BB8">
        <w:rPr>
          <w:rFonts w:ascii="Times New Roman" w:hAnsi="Times New Roman" w:cs="Times New Roman"/>
        </w:rPr>
        <w:t xml:space="preserve"> ПОСТАНОВЛЕНИЕМ</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ПРАВИТЕЛЬСТВА РОССИЙСКОЙ ФЕДЕРАЦИИ ОТ 31 МАЯ 2019 Г. N 696</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 xml:space="preserve">Утратила силу. - </w:t>
      </w:r>
      <w:hyperlink r:id="rId79">
        <w:r w:rsidRPr="00136BB8">
          <w:rPr>
            <w:rFonts w:ascii="Times New Roman" w:hAnsi="Times New Roman" w:cs="Times New Roman"/>
            <w:color w:val="0000FF"/>
          </w:rPr>
          <w:t>Приказ</w:t>
        </w:r>
      </w:hyperlink>
      <w:r w:rsidRPr="00136BB8">
        <w:rPr>
          <w:rFonts w:ascii="Times New Roman" w:hAnsi="Times New Roman" w:cs="Times New Roman"/>
        </w:rPr>
        <w:t xml:space="preserve"> Минсельхоза России от 16.01.2026 N 10.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right"/>
        <w:outlineLvl w:val="0"/>
        <w:rPr>
          <w:rFonts w:ascii="Times New Roman" w:hAnsi="Times New Roman" w:cs="Times New Roman"/>
        </w:rPr>
      </w:pPr>
      <w:r w:rsidRPr="00136BB8">
        <w:rPr>
          <w:rFonts w:ascii="Times New Roman" w:hAnsi="Times New Roman" w:cs="Times New Roman"/>
        </w:rPr>
        <w:t>Приложение N 8</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к приказу Минсельхоза России</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от 14 октября 2025 г. N 660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МЕТОДИКА</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РАСЧЕТА ПОКАЗАТЕЛЯ "ДОЛЯ </w:t>
      </w:r>
      <w:proofErr w:type="gramStart"/>
      <w:r w:rsidRPr="00136BB8">
        <w:rPr>
          <w:rFonts w:ascii="Times New Roman" w:hAnsi="Times New Roman" w:cs="Times New Roman"/>
        </w:rPr>
        <w:t>СЕЛЬСКИХ</w:t>
      </w:r>
      <w:proofErr w:type="gramEnd"/>
      <w:r w:rsidRPr="00136BB8">
        <w:rPr>
          <w:rFonts w:ascii="Times New Roman" w:hAnsi="Times New Roman" w:cs="Times New Roman"/>
        </w:rPr>
        <w:t xml:space="preserve"> НАСЕЛЕННЫХ</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ПУНКТОВ, НА ТЕРРИТОРИИ КОТОРЫХ РЕАЛИЗОВАНЫ МЕРОПРИЯТИЯ</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ПО ИНФРАСТРУКТУРНОМУ ОБУСТРОЙСТВУ СЕЛЬСКИХ ТЕРРИТОРИЙ"</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ФЕДЕРАЛЬНОГО ПРОЕКТА "РАЗВИТИЕ ОТДЕЛЬНЫХ ТЕРРИТОРИЙ"</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ГОСУДАРСТВЕННОЙ ПРОГРАММЫ РОССИЙСКОЙ ФЕДЕРАЦИИ "</w:t>
      </w:r>
      <w:proofErr w:type="gramStart"/>
      <w:r w:rsidRPr="00136BB8">
        <w:rPr>
          <w:rFonts w:ascii="Times New Roman" w:hAnsi="Times New Roman" w:cs="Times New Roman"/>
        </w:rPr>
        <w:t>КОМПЛЕКСНОЕ</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РАЗВИТИЕ СЕЛЬСКИХ ТЕРРИТОРИЙ", </w:t>
      </w:r>
      <w:proofErr w:type="gramStart"/>
      <w:r w:rsidRPr="00136BB8">
        <w:rPr>
          <w:rFonts w:ascii="Times New Roman" w:hAnsi="Times New Roman" w:cs="Times New Roman"/>
        </w:rPr>
        <w:t>УТВЕРЖДЕННОЙ</w:t>
      </w:r>
      <w:proofErr w:type="gramEnd"/>
      <w:r w:rsidRPr="00136BB8">
        <w:rPr>
          <w:rFonts w:ascii="Times New Roman" w:hAnsi="Times New Roman" w:cs="Times New Roman"/>
        </w:rPr>
        <w:t xml:space="preserve"> ПОСТАНОВЛЕНИЕМ</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ПРАВИТЕЛЬСТВА РОССИЙСКОЙ ФЕДЕРАЦИИ ОТ 31 МАЯ 2019 Г. N 696</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 xml:space="preserve">Утратила силу. - </w:t>
      </w:r>
      <w:hyperlink r:id="rId80">
        <w:r w:rsidRPr="00136BB8">
          <w:rPr>
            <w:rFonts w:ascii="Times New Roman" w:hAnsi="Times New Roman" w:cs="Times New Roman"/>
            <w:color w:val="0000FF"/>
          </w:rPr>
          <w:t>Приказ</w:t>
        </w:r>
      </w:hyperlink>
      <w:r w:rsidRPr="00136BB8">
        <w:rPr>
          <w:rFonts w:ascii="Times New Roman" w:hAnsi="Times New Roman" w:cs="Times New Roman"/>
        </w:rPr>
        <w:t xml:space="preserve"> Минсельхоза России от 16.01.2026 N 10.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right"/>
        <w:outlineLvl w:val="0"/>
        <w:rPr>
          <w:rFonts w:ascii="Times New Roman" w:hAnsi="Times New Roman" w:cs="Times New Roman"/>
        </w:rPr>
      </w:pPr>
      <w:r w:rsidRPr="00136BB8">
        <w:rPr>
          <w:rFonts w:ascii="Times New Roman" w:hAnsi="Times New Roman" w:cs="Times New Roman"/>
        </w:rPr>
        <w:t>Приложение N 9</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к приказу Минсельхоза России</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от 14 октября 2025 г. N 660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Title"/>
        <w:jc w:val="center"/>
        <w:rPr>
          <w:rFonts w:ascii="Times New Roman" w:hAnsi="Times New Roman" w:cs="Times New Roman"/>
        </w:rPr>
      </w:pPr>
      <w:bookmarkStart w:id="9" w:name="P286"/>
      <w:bookmarkEnd w:id="9"/>
      <w:r w:rsidRPr="00136BB8">
        <w:rPr>
          <w:rFonts w:ascii="Times New Roman" w:hAnsi="Times New Roman" w:cs="Times New Roman"/>
        </w:rPr>
        <w:t>МЕТОДИКА</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РАСЧЕТА ПОКАЗАТЕЛЯ "УРОВЕНЬ ЗАИНТЕРЕСОВАННОСТИ</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НАСЕЛЕНИЯ СЕЛЬСКИХ ТЕРРИТОРИЙ (АГЛОМЕРАЦИЙ) В РЕАЛИЗАЦИИ</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МЕРОПРИЯТИЙ ГОСУДАРСТВЕННОЙ ПРОГРАММЫ РОССИЙСКОЙ ФЕДЕРАЦИИ</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"КОМПЛЕКСНОЕ РАЗВИТИЕ СЕЛЬСКИХ ТЕРРИТОРИЙ" КОМПЛЕКСА</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ПРОЦЕССНЫХ МЕРОПРИЯТИЙ "ОРГАНИЗАЦИЯ И ПРОВЕДЕНИЕ МЕРОПРИЯТИЙ</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ВСЕРОССИЙСКОГО ЗНАЧЕНИЯ, </w:t>
      </w:r>
      <w:proofErr w:type="gramStart"/>
      <w:r w:rsidRPr="00136BB8">
        <w:rPr>
          <w:rFonts w:ascii="Times New Roman" w:hAnsi="Times New Roman" w:cs="Times New Roman"/>
        </w:rPr>
        <w:t>НАПРАВЛЕННЫХ</w:t>
      </w:r>
      <w:proofErr w:type="gramEnd"/>
      <w:r w:rsidRPr="00136BB8">
        <w:rPr>
          <w:rFonts w:ascii="Times New Roman" w:hAnsi="Times New Roman" w:cs="Times New Roman"/>
        </w:rPr>
        <w:t xml:space="preserve"> НА ПОПУЛЯРИЗАЦИЮ</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И ПООЩРЕНИЕ ДОСТИЖЕНИЙ В СФЕРЕ РАЗВИТИЯ СЕЛЬСКИХ ТЕРРИТОРИЙ"</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ГОСУДАРСТВЕННОЙ ПРОГРАММЫ РОССИЙСКОЙ ФЕДЕРАЦИИ "</w:t>
      </w:r>
      <w:proofErr w:type="gramStart"/>
      <w:r w:rsidRPr="00136BB8">
        <w:rPr>
          <w:rFonts w:ascii="Times New Roman" w:hAnsi="Times New Roman" w:cs="Times New Roman"/>
        </w:rPr>
        <w:t>КОМПЛЕКСНОЕ</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РАЗВИТИЕ СЕЛЬСКИХ ТЕРРИТОРИЙ", </w:t>
      </w:r>
      <w:proofErr w:type="gramStart"/>
      <w:r w:rsidRPr="00136BB8">
        <w:rPr>
          <w:rFonts w:ascii="Times New Roman" w:hAnsi="Times New Roman" w:cs="Times New Roman"/>
        </w:rPr>
        <w:t>УТВЕРЖДЕННОЙ</w:t>
      </w:r>
      <w:proofErr w:type="gramEnd"/>
      <w:r w:rsidRPr="00136BB8">
        <w:rPr>
          <w:rFonts w:ascii="Times New Roman" w:hAnsi="Times New Roman" w:cs="Times New Roman"/>
        </w:rPr>
        <w:t xml:space="preserve"> ПОСТАНОВЛЕНИЕМ</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ПРАВИТЕЛЬСТВА РОССИЙСКОЙ ФЕДЕРАЦИИ ОТ 31 МАЯ 2019 Г. N 696</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 xml:space="preserve">1. Настоящая Методика разработана в соответствии с </w:t>
      </w:r>
      <w:hyperlink r:id="rId81">
        <w:r w:rsidRPr="00136BB8">
          <w:rPr>
            <w:rFonts w:ascii="Times New Roman" w:hAnsi="Times New Roman" w:cs="Times New Roman"/>
            <w:color w:val="0000FF"/>
          </w:rPr>
          <w:t>пунктом 18(2)</w:t>
        </w:r>
      </w:hyperlink>
      <w:r w:rsidRPr="00136BB8">
        <w:rPr>
          <w:rFonts w:ascii="Times New Roman" w:hAnsi="Times New Roman" w:cs="Times New Roman"/>
        </w:rP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национальным стандартом Российской Федерации "</w:t>
      </w:r>
      <w:hyperlink r:id="rId82">
        <w:r w:rsidRPr="00136BB8">
          <w:rPr>
            <w:rFonts w:ascii="Times New Roman" w:hAnsi="Times New Roman" w:cs="Times New Roman"/>
            <w:color w:val="0000FF"/>
          </w:rPr>
          <w:t xml:space="preserve">ГОСТ </w:t>
        </w:r>
        <w:proofErr w:type="gramStart"/>
        <w:r w:rsidRPr="00136BB8">
          <w:rPr>
            <w:rFonts w:ascii="Times New Roman" w:hAnsi="Times New Roman" w:cs="Times New Roman"/>
            <w:color w:val="0000FF"/>
          </w:rPr>
          <w:t>Р</w:t>
        </w:r>
        <w:proofErr w:type="gramEnd"/>
        <w:r w:rsidRPr="00136BB8">
          <w:rPr>
            <w:rFonts w:ascii="Times New Roman" w:hAnsi="Times New Roman" w:cs="Times New Roman"/>
            <w:color w:val="0000FF"/>
          </w:rPr>
          <w:t xml:space="preserve"> 71136-2023</w:t>
        </w:r>
      </w:hyperlink>
      <w:r w:rsidRPr="00136BB8">
        <w:rPr>
          <w:rFonts w:ascii="Times New Roman" w:hAnsi="Times New Roman" w:cs="Times New Roman"/>
        </w:rPr>
        <w:t xml:space="preserve">. Национальный стандарт Российской Федерации. Национальные цели развития, национальные проекты (программы) и государственные программы Российской Федерации. Методики расчета показателей. Общие положения и требования к применяемым при расчетах данным", утвержденным </w:t>
      </w:r>
      <w:hyperlink r:id="rId83">
        <w:r w:rsidRPr="00136BB8">
          <w:rPr>
            <w:rFonts w:ascii="Times New Roman" w:hAnsi="Times New Roman" w:cs="Times New Roman"/>
            <w:color w:val="0000FF"/>
          </w:rPr>
          <w:t>приказом</w:t>
        </w:r>
      </w:hyperlink>
      <w:r w:rsidRPr="00136BB8">
        <w:rPr>
          <w:rFonts w:ascii="Times New Roman" w:hAnsi="Times New Roman" w:cs="Times New Roman"/>
        </w:rPr>
        <w:t xml:space="preserve"> Федерального агентства по техническому регулированию и метрологии от 6 декабря 2023 г. N 1521-ст.</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2. </w:t>
      </w:r>
      <w:proofErr w:type="gramStart"/>
      <w:r w:rsidRPr="00136BB8">
        <w:rPr>
          <w:rFonts w:ascii="Times New Roman" w:hAnsi="Times New Roman" w:cs="Times New Roman"/>
        </w:rPr>
        <w:t xml:space="preserve">Настоящая Методика применяется для расчета показателя "Уровень заинтересованности населения сельских территорий (агломераций) в реализации мероприятий государственной </w:t>
      </w:r>
      <w:hyperlink r:id="rId84">
        <w:r w:rsidRPr="00136BB8">
          <w:rPr>
            <w:rFonts w:ascii="Times New Roman" w:hAnsi="Times New Roman" w:cs="Times New Roman"/>
            <w:color w:val="0000FF"/>
          </w:rPr>
          <w:t>программы</w:t>
        </w:r>
      </w:hyperlink>
      <w:r w:rsidRPr="00136BB8">
        <w:rPr>
          <w:rFonts w:ascii="Times New Roman" w:hAnsi="Times New Roman" w:cs="Times New Roman"/>
        </w:rPr>
        <w:t xml:space="preserve"> Российской Федерации "Комплексное развитие сельских территорий" (код показателя - П00640-48401) комплекса процессных мероприятий "Организация и проведение мероприятий всероссийского значения, направленных на популяризацию и поощрение достижений в сфере развития сельских территорий" (код комплекса процессных мероприятий - 48401) государственной </w:t>
      </w:r>
      <w:hyperlink r:id="rId85">
        <w:r w:rsidRPr="00136BB8">
          <w:rPr>
            <w:rFonts w:ascii="Times New Roman" w:hAnsi="Times New Roman" w:cs="Times New Roman"/>
            <w:color w:val="0000FF"/>
          </w:rPr>
          <w:t>программы</w:t>
        </w:r>
      </w:hyperlink>
      <w:r w:rsidRPr="00136BB8">
        <w:rPr>
          <w:rFonts w:ascii="Times New Roman" w:hAnsi="Times New Roman" w:cs="Times New Roman"/>
        </w:rPr>
        <w:t xml:space="preserve"> Российской Федерации "Комплексное развитие сельских территорий", утвержденной</w:t>
      </w:r>
      <w:proofErr w:type="gramEnd"/>
      <w:r w:rsidRPr="00136BB8">
        <w:rPr>
          <w:rFonts w:ascii="Times New Roman" w:hAnsi="Times New Roman" w:cs="Times New Roman"/>
        </w:rPr>
        <w:t xml:space="preserve"> постановлением Правительства Российской Федерации от 31 мая 2019 г. N 696 (далее соответственно - Показатель, Государственная программа).</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3. </w:t>
      </w:r>
      <w:proofErr w:type="gramStart"/>
      <w:r w:rsidRPr="00136BB8">
        <w:rPr>
          <w:rFonts w:ascii="Times New Roman" w:hAnsi="Times New Roman" w:cs="Times New Roman"/>
        </w:rPr>
        <w:t xml:space="preserve">Показатель характеризует отношение численности населения сельских территорий и сельских агломераций, проинформированного о возможностях участия в Государственной </w:t>
      </w:r>
      <w:hyperlink r:id="rId86">
        <w:r w:rsidRPr="00136BB8">
          <w:rPr>
            <w:rFonts w:ascii="Times New Roman" w:hAnsi="Times New Roman" w:cs="Times New Roman"/>
            <w:color w:val="0000FF"/>
          </w:rPr>
          <w:t>программе</w:t>
        </w:r>
      </w:hyperlink>
      <w:r w:rsidRPr="00136BB8">
        <w:rPr>
          <w:rFonts w:ascii="Times New Roman" w:hAnsi="Times New Roman" w:cs="Times New Roman"/>
        </w:rPr>
        <w:t>, а также принявшего участие в реализации ее мероприятий в отчетном году, к общей численности населения сельских территорий и сельских агломераций, отражает уровень осведомленности жителей страны о реализуемых в рамках Государственной программы мероприятиях, а также долю населения, качество жизни которой улучшилось в результате реализации</w:t>
      </w:r>
      <w:proofErr w:type="gramEnd"/>
      <w:r w:rsidRPr="00136BB8">
        <w:rPr>
          <w:rFonts w:ascii="Times New Roman" w:hAnsi="Times New Roman" w:cs="Times New Roman"/>
        </w:rPr>
        <w:t xml:space="preserve"> мероприятий Государственной </w:t>
      </w:r>
      <w:hyperlink r:id="rId87">
        <w:r w:rsidRPr="00136BB8">
          <w:rPr>
            <w:rFonts w:ascii="Times New Roman" w:hAnsi="Times New Roman" w:cs="Times New Roman"/>
            <w:color w:val="0000FF"/>
          </w:rPr>
          <w:t>программы</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4. Субъектом официального статистического учета, ответственным за формирование и представление (распространение) информации по Показателю, является Министерство сельского хозяйства Российской Федерации.</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5. До ввода в эксплуатацию подсистем, компонентов и модулей государственной информационной системы "Цифровая аналитическая платформа предоставления статистических данных", обеспечивающих расчет значений показателей, Показатель рассчитывается без использования информационной системы в соответствии с алгоритмом расчета, предусмотренным </w:t>
      </w:r>
      <w:hyperlink w:anchor="P307">
        <w:r w:rsidRPr="00136BB8">
          <w:rPr>
            <w:rFonts w:ascii="Times New Roman" w:hAnsi="Times New Roman" w:cs="Times New Roman"/>
            <w:color w:val="0000FF"/>
          </w:rPr>
          <w:t>пунктом 10</w:t>
        </w:r>
      </w:hyperlink>
      <w:r w:rsidRPr="00136BB8">
        <w:rPr>
          <w:rFonts w:ascii="Times New Roman" w:hAnsi="Times New Roman" w:cs="Times New Roman"/>
        </w:rPr>
        <w:t xml:space="preserve"> настоящей Методики, и на основе значений компонентов Показателя, представленных в соответствии с настоящей Методикой.</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6. Показатель рассчитывается в целом по Российской Федерации с годовой периодичностью по состоянию на 1-е число месяца года, следующего за отчетным годом.</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7. Тип Показателя - возрастающий. Предельное значение Показателя стремится к 100%.</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8. </w:t>
      </w:r>
      <w:proofErr w:type="gramStart"/>
      <w:r w:rsidRPr="00136BB8">
        <w:rPr>
          <w:rFonts w:ascii="Times New Roman" w:hAnsi="Times New Roman" w:cs="Times New Roman"/>
        </w:rPr>
        <w:t>Сроки представления (распространения) информации по Показателю - ежегодно до 20 февраля года, следующего за отчетным годом (для уточнения годовых данных - не позднее 10 апреля года, следующего за отчетным).</w:t>
      </w:r>
      <w:proofErr w:type="gramEnd"/>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9. Единица измерения Показателя - процент, код по Общероссийскому классификатору единиц измерения - </w:t>
      </w:r>
      <w:hyperlink r:id="rId88">
        <w:r w:rsidRPr="00136BB8">
          <w:rPr>
            <w:rFonts w:ascii="Times New Roman" w:hAnsi="Times New Roman" w:cs="Times New Roman"/>
            <w:color w:val="0000FF"/>
          </w:rPr>
          <w:t>744</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bookmarkStart w:id="10" w:name="P307"/>
      <w:bookmarkEnd w:id="10"/>
      <w:r w:rsidRPr="00136BB8">
        <w:rPr>
          <w:rFonts w:ascii="Times New Roman" w:hAnsi="Times New Roman" w:cs="Times New Roman"/>
        </w:rPr>
        <w:t>10. Показатель (УЗ) рассчитывают по формуле</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center"/>
        <w:rPr>
          <w:rFonts w:ascii="Times New Roman" w:hAnsi="Times New Roman" w:cs="Times New Roman"/>
        </w:rPr>
      </w:pPr>
      <w:r w:rsidRPr="00136BB8">
        <w:rPr>
          <w:rFonts w:ascii="Times New Roman" w:hAnsi="Times New Roman" w:cs="Times New Roman"/>
        </w:rPr>
        <w:t>УЗ = ЧНСТАГП / ЧНСТА x 100%,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где</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ЧНСТАГП - численность населения сельских территорий и сельских агломераций Российской Федерации, проинформированного о возможностях участия в Государственной </w:t>
      </w:r>
      <w:hyperlink r:id="rId89">
        <w:r w:rsidRPr="00136BB8">
          <w:rPr>
            <w:rFonts w:ascii="Times New Roman" w:hAnsi="Times New Roman" w:cs="Times New Roman"/>
            <w:color w:val="0000FF"/>
          </w:rPr>
          <w:t>программе</w:t>
        </w:r>
      </w:hyperlink>
      <w:r w:rsidRPr="00136BB8">
        <w:rPr>
          <w:rFonts w:ascii="Times New Roman" w:hAnsi="Times New Roman" w:cs="Times New Roman"/>
        </w:rPr>
        <w:t xml:space="preserve">, а также принявшего участие в реализации ее мероприятий в отчетном году, тысяча человек (код по Общероссийскому классификатору единиц измерения - </w:t>
      </w:r>
      <w:hyperlink r:id="rId90">
        <w:r w:rsidRPr="00136BB8">
          <w:rPr>
            <w:rFonts w:ascii="Times New Roman" w:hAnsi="Times New Roman" w:cs="Times New Roman"/>
            <w:color w:val="0000FF"/>
          </w:rPr>
          <w:t>793</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ЧНСТА - численность населения сельских территорий и сельских агломераций Российской Федерации на 1 января года, следующего за </w:t>
      </w:r>
      <w:proofErr w:type="gramStart"/>
      <w:r w:rsidRPr="00136BB8">
        <w:rPr>
          <w:rFonts w:ascii="Times New Roman" w:hAnsi="Times New Roman" w:cs="Times New Roman"/>
        </w:rPr>
        <w:t>отчетным</w:t>
      </w:r>
      <w:proofErr w:type="gramEnd"/>
      <w:r w:rsidRPr="00136BB8">
        <w:rPr>
          <w:rFonts w:ascii="Times New Roman" w:hAnsi="Times New Roman" w:cs="Times New Roman"/>
        </w:rPr>
        <w:t xml:space="preserve">, тысяча человек (код по Общероссийскому классификатору единиц измерения - </w:t>
      </w:r>
      <w:hyperlink r:id="rId91">
        <w:r w:rsidRPr="00136BB8">
          <w:rPr>
            <w:rFonts w:ascii="Times New Roman" w:hAnsi="Times New Roman" w:cs="Times New Roman"/>
            <w:color w:val="0000FF"/>
          </w:rPr>
          <w:t>793</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Значения компонентов ЧНСТАГП и ЧНСТА на 1 января 2024, 2025 и 2026 годов определяются без учета данных по Донецкой Народной Республике, Луганской Народной Республике, Запорожской и Херсонской областям.</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11. </w:t>
      </w:r>
      <w:proofErr w:type="gramStart"/>
      <w:r w:rsidRPr="00136BB8">
        <w:rPr>
          <w:rFonts w:ascii="Times New Roman" w:hAnsi="Times New Roman" w:cs="Times New Roman"/>
        </w:rPr>
        <w:t xml:space="preserve">Источником информации для компонента ЧНСТАГП при расчете ежегодного Показателя </w:t>
      </w:r>
      <w:r w:rsidRPr="00136BB8">
        <w:rPr>
          <w:rFonts w:ascii="Times New Roman" w:hAnsi="Times New Roman" w:cs="Times New Roman"/>
        </w:rPr>
        <w:lastRenderedPageBreak/>
        <w:t xml:space="preserve">являются административные данные Министерства сельского хозяйства Российской Федерации, формируемые на основании отчетов исполнительных органов субъектов Российской Федерации о реализации соглашений о предоставлении субсидии из федерального бюджета бюджету субъекта Российской Федерации (на финансовое обеспечение реализации мероприятий Государственной </w:t>
      </w:r>
      <w:hyperlink r:id="rId92">
        <w:r w:rsidRPr="00136BB8">
          <w:rPr>
            <w:rFonts w:ascii="Times New Roman" w:hAnsi="Times New Roman" w:cs="Times New Roman"/>
            <w:color w:val="0000FF"/>
          </w:rPr>
          <w:t>программы</w:t>
        </w:r>
      </w:hyperlink>
      <w:r w:rsidRPr="00136BB8">
        <w:rPr>
          <w:rFonts w:ascii="Times New Roman" w:hAnsi="Times New Roman" w:cs="Times New Roman"/>
        </w:rPr>
        <w:t xml:space="preserve">), заключаемых в соответствии с </w:t>
      </w:r>
      <w:hyperlink r:id="rId93">
        <w:r w:rsidRPr="00136BB8">
          <w:rPr>
            <w:rFonts w:ascii="Times New Roman" w:hAnsi="Times New Roman" w:cs="Times New Roman"/>
            <w:color w:val="0000FF"/>
          </w:rPr>
          <w:t>приказом</w:t>
        </w:r>
      </w:hyperlink>
      <w:r w:rsidRPr="00136BB8">
        <w:rPr>
          <w:rFonts w:ascii="Times New Roman" w:hAnsi="Times New Roman" w:cs="Times New Roman"/>
        </w:rPr>
        <w:t xml:space="preserve"> Министерства финансов Российской Федерации от 14 декабря 2018 г</w:t>
      </w:r>
      <w:proofErr w:type="gramEnd"/>
      <w:r w:rsidRPr="00136BB8">
        <w:rPr>
          <w:rFonts w:ascii="Times New Roman" w:hAnsi="Times New Roman" w:cs="Times New Roman"/>
        </w:rPr>
        <w:t xml:space="preserve">. </w:t>
      </w:r>
      <w:proofErr w:type="gramStart"/>
      <w:r w:rsidRPr="00136BB8">
        <w:rPr>
          <w:rFonts w:ascii="Times New Roman" w:hAnsi="Times New Roman" w:cs="Times New Roman"/>
        </w:rPr>
        <w:t xml:space="preserve">N 269н "Об утверждении Типовой формы соглашения о предоставлении субсидии из федерального бюджета бюджету субъекта Российской Федерации" &lt;1&gt;, с использованием государственной интегрированной информационной системы управления общественными финансами "Электронный бюджет", а также отчетов юридических лиц об исполнении государственных контрактов, заключаемых в соответствии с Федеральным </w:t>
      </w:r>
      <w:hyperlink r:id="rId94">
        <w:r w:rsidRPr="00136BB8">
          <w:rPr>
            <w:rFonts w:ascii="Times New Roman" w:hAnsi="Times New Roman" w:cs="Times New Roman"/>
            <w:color w:val="0000FF"/>
          </w:rPr>
          <w:t>законом</w:t>
        </w:r>
      </w:hyperlink>
      <w:r w:rsidRPr="00136BB8">
        <w:rPr>
          <w:rFonts w:ascii="Times New Roman" w:hAnsi="Times New Roman" w:cs="Times New Roman"/>
        </w:rPr>
        <w:t xml:space="preserve"> от 5 апреля 2013 г. N 44-ФЗ "О контрактной системе в сфере закупок товаров, работ, услуг</w:t>
      </w:r>
      <w:proofErr w:type="gramEnd"/>
      <w:r w:rsidRPr="00136BB8">
        <w:rPr>
          <w:rFonts w:ascii="Times New Roman" w:hAnsi="Times New Roman" w:cs="Times New Roman"/>
        </w:rPr>
        <w:t xml:space="preserve"> для обеспечения государственных и муниципальных нужд" в целях проведения всероссийских мероприятий, направленных на популяризацию и поощрение достижений в сфере комплексного развития сельских территорий в рамках Государственной </w:t>
      </w:r>
      <w:hyperlink r:id="rId95">
        <w:r w:rsidRPr="00136BB8">
          <w:rPr>
            <w:rFonts w:ascii="Times New Roman" w:hAnsi="Times New Roman" w:cs="Times New Roman"/>
            <w:color w:val="0000FF"/>
          </w:rPr>
          <w:t>программы</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proofErr w:type="gramStart"/>
      <w:r w:rsidRPr="00136BB8">
        <w:rPr>
          <w:rFonts w:ascii="Times New Roman" w:hAnsi="Times New Roman" w:cs="Times New Roman"/>
        </w:rPr>
        <w:t>&lt;1&gt; Зарегистрирован Министерством юстиции Российской Федерации 15 января 2019 г., регистрационный N 53364, с изменениями, внесенными приказами Министерства финансов Российской Федерации от 10 июня 2019 г. N 90н (зарегистрирован Министерством юстиции Российской Федерации 9 августа 2019 г., регистрационный N 55548), от 30 сентября 2019 г. N 156н (зарегистрирован Министерством юстиции Российской Федерации 31 октября 2019 г., регистрационный N 56379), от</w:t>
      </w:r>
      <w:proofErr w:type="gramEnd"/>
      <w:r w:rsidRPr="00136BB8">
        <w:rPr>
          <w:rFonts w:ascii="Times New Roman" w:hAnsi="Times New Roman" w:cs="Times New Roman"/>
        </w:rPr>
        <w:t xml:space="preserve"> </w:t>
      </w:r>
      <w:proofErr w:type="gramStart"/>
      <w:r w:rsidRPr="00136BB8">
        <w:rPr>
          <w:rFonts w:ascii="Times New Roman" w:hAnsi="Times New Roman" w:cs="Times New Roman"/>
        </w:rPr>
        <w:t>15 июня 2020 г. N 105н (зарегистрирован Министерством юстиции Российской Федерации 18 августа 2020 г., регистрационный N 59308), от 27 ноября 2020 г. N 291н (зарегистрирован Министерством юстиции Российской Федерации 15 января 2021 г., регистрационный N 62113), от 31 марта 2021 г. N 52н (зарегистрирован Министерством юстиции Российской Федерации 17 июня 2021 г., регистрационный N 63908), от 24 декабря 2022</w:t>
      </w:r>
      <w:proofErr w:type="gramEnd"/>
      <w:r w:rsidRPr="00136BB8">
        <w:rPr>
          <w:rFonts w:ascii="Times New Roman" w:hAnsi="Times New Roman" w:cs="Times New Roman"/>
        </w:rPr>
        <w:t xml:space="preserve"> </w:t>
      </w:r>
      <w:proofErr w:type="gramStart"/>
      <w:r w:rsidRPr="00136BB8">
        <w:rPr>
          <w:rFonts w:ascii="Times New Roman" w:hAnsi="Times New Roman" w:cs="Times New Roman"/>
        </w:rPr>
        <w:t>г. N 228н (зарегистрирован Министерством юстиции Российской Федерации 11 февраля 2022 г., регистрационный N 67241), от 10 марта 2022 г. N 32н (зарегистрирован Министерством юстиции Российской Федерации 2 июня 2022 г., регистрационный N 68722), от 11 октября 2022 г. N 150н (зарегистрирован Министерством юстиции Российской Федерации 10 ноября 2022 г., регистрационный N 70909), от 30 июня 2023 г. N 109н</w:t>
      </w:r>
      <w:proofErr w:type="gramEnd"/>
      <w:r w:rsidRPr="00136BB8">
        <w:rPr>
          <w:rFonts w:ascii="Times New Roman" w:hAnsi="Times New Roman" w:cs="Times New Roman"/>
        </w:rPr>
        <w:t xml:space="preserve"> (</w:t>
      </w:r>
      <w:proofErr w:type="gramStart"/>
      <w:r w:rsidRPr="00136BB8">
        <w:rPr>
          <w:rFonts w:ascii="Times New Roman" w:hAnsi="Times New Roman" w:cs="Times New Roman"/>
        </w:rPr>
        <w:t>зарегистрирован Министерством юстиции Российской Федерации 1 августа 2023 г., регистрационный N 74566), от 6 декабря 2023 г. N 193н (зарегистрирован Министерством юстиции Российской Федерации 18 декабря 2023 г., регистрационный N 76450), от 3 декабря 2024 г. N 181н (зарегистрирован Министерством юстиции Российской Федерации 20 декабря 2024 г., регистрационный N 80658), от 18 февраля 2025 г. N 16н (зарегистрирован Министерством юстиции</w:t>
      </w:r>
      <w:proofErr w:type="gramEnd"/>
      <w:r w:rsidRPr="00136BB8">
        <w:rPr>
          <w:rFonts w:ascii="Times New Roman" w:hAnsi="Times New Roman" w:cs="Times New Roman"/>
        </w:rPr>
        <w:t xml:space="preserve"> </w:t>
      </w:r>
      <w:proofErr w:type="gramStart"/>
      <w:r w:rsidRPr="00136BB8">
        <w:rPr>
          <w:rFonts w:ascii="Times New Roman" w:hAnsi="Times New Roman" w:cs="Times New Roman"/>
        </w:rPr>
        <w:t>Российской Федерации 18 марта 2025 г., регистрационный N 81574).</w:t>
      </w:r>
      <w:proofErr w:type="gramEnd"/>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 xml:space="preserve">12. </w:t>
      </w:r>
      <w:proofErr w:type="gramStart"/>
      <w:r w:rsidRPr="00136BB8">
        <w:rPr>
          <w:rFonts w:ascii="Times New Roman" w:hAnsi="Times New Roman" w:cs="Times New Roman"/>
        </w:rPr>
        <w:t xml:space="preserve">Источником информации для компонента ЧНСТА при расчете ежегодного Показателя являются административные данные Министерства сельского хозяйства Российской Федерации о численности населения сельских территорий и сельских агломераций, формируемые на основании данных отчетов исполнительных органов субъектов Российской Федерации в соответствии с соглашениями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w:t>
      </w:r>
      <w:hyperlink r:id="rId96">
        <w:r w:rsidRPr="00136BB8">
          <w:rPr>
            <w:rFonts w:ascii="Times New Roman" w:hAnsi="Times New Roman" w:cs="Times New Roman"/>
            <w:color w:val="0000FF"/>
          </w:rPr>
          <w:t>программы</w:t>
        </w:r>
      </w:hyperlink>
      <w:r w:rsidRPr="00136BB8">
        <w:rPr>
          <w:rFonts w:ascii="Times New Roman" w:hAnsi="Times New Roman" w:cs="Times New Roman"/>
        </w:rPr>
        <w:t>, заключаемыми</w:t>
      </w:r>
      <w:proofErr w:type="gramEnd"/>
      <w:r w:rsidRPr="00136BB8">
        <w:rPr>
          <w:rFonts w:ascii="Times New Roman" w:hAnsi="Times New Roman" w:cs="Times New Roman"/>
        </w:rPr>
        <w:t xml:space="preserve"> </w:t>
      </w:r>
      <w:proofErr w:type="gramStart"/>
      <w:r w:rsidRPr="00136BB8">
        <w:rPr>
          <w:rFonts w:ascii="Times New Roman" w:hAnsi="Times New Roman" w:cs="Times New Roman"/>
        </w:rPr>
        <w:t xml:space="preserve">в соответствии с </w:t>
      </w:r>
      <w:hyperlink r:id="rId97">
        <w:r w:rsidRPr="00136BB8">
          <w:rPr>
            <w:rFonts w:ascii="Times New Roman" w:hAnsi="Times New Roman" w:cs="Times New Roman"/>
            <w:color w:val="0000FF"/>
          </w:rPr>
          <w:t>приказом</w:t>
        </w:r>
      </w:hyperlink>
      <w:r w:rsidRPr="00136BB8">
        <w:rPr>
          <w:rFonts w:ascii="Times New Roman" w:hAnsi="Times New Roman" w:cs="Times New Roman"/>
        </w:rPr>
        <w:t xml:space="preserve"> Министерства экономического развития Российской Федерации от 30 ноября 2021 г. N 722 "Об утверждении Порядка заключения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его типовой формы" &lt;2&gt;, с использованием государственной интегрированной информационной системы управления общественными финансами "Электронный бюджет".</w:t>
      </w:r>
      <w:proofErr w:type="gramEnd"/>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&lt;2&gt; Зарегистрирован Министерством юстиции Российской Федерации 24 марта 2022 г., регистрационный N 67880, с изменениями, внесенными приказом Министерства экономического развития Российской Федерации от 26 сентября 2023 г. N 666 (зарегистрирован Министерством </w:t>
      </w:r>
      <w:r w:rsidRPr="00136BB8">
        <w:rPr>
          <w:rFonts w:ascii="Times New Roman" w:hAnsi="Times New Roman" w:cs="Times New Roman"/>
        </w:rPr>
        <w:lastRenderedPageBreak/>
        <w:t>юстиции Российской Федерации 20 ноября 2023 г., регистрационный N 76033).</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Достоверность (верификация) данных по компоненту ЧНСТА обеспечивается Министерством сельского хозяйства Российской Федерации путем соотнесения полученных данных исполнительных органов субъектов Российской Федерации с соответствующими данными Федеральной службы государственной статистики (при наличии).</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right"/>
        <w:outlineLvl w:val="0"/>
        <w:rPr>
          <w:rFonts w:ascii="Times New Roman" w:hAnsi="Times New Roman" w:cs="Times New Roman"/>
        </w:rPr>
      </w:pPr>
      <w:r w:rsidRPr="00136BB8">
        <w:rPr>
          <w:rFonts w:ascii="Times New Roman" w:hAnsi="Times New Roman" w:cs="Times New Roman"/>
        </w:rPr>
        <w:t>Приложение N 10</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к приказу Минсельхоза России</w:t>
      </w:r>
    </w:p>
    <w:p w:rsidR="00136BB8" w:rsidRPr="00136BB8" w:rsidRDefault="00136BB8">
      <w:pPr>
        <w:pStyle w:val="ConsPlusNormal"/>
        <w:jc w:val="right"/>
        <w:rPr>
          <w:rFonts w:ascii="Times New Roman" w:hAnsi="Times New Roman" w:cs="Times New Roman"/>
        </w:rPr>
      </w:pPr>
      <w:r w:rsidRPr="00136BB8">
        <w:rPr>
          <w:rFonts w:ascii="Times New Roman" w:hAnsi="Times New Roman" w:cs="Times New Roman"/>
        </w:rPr>
        <w:t>от 14 октября 2025 г. N 660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Title"/>
        <w:jc w:val="center"/>
        <w:rPr>
          <w:rFonts w:ascii="Times New Roman" w:hAnsi="Times New Roman" w:cs="Times New Roman"/>
        </w:rPr>
      </w:pPr>
      <w:bookmarkStart w:id="11" w:name="P333"/>
      <w:bookmarkEnd w:id="11"/>
      <w:r w:rsidRPr="00136BB8">
        <w:rPr>
          <w:rFonts w:ascii="Times New Roman" w:hAnsi="Times New Roman" w:cs="Times New Roman"/>
        </w:rPr>
        <w:t>МЕТОДИКА</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РАСЧЕТА ПОКАЗАТЕЛЯ "ДОЛЯ СУБЪЕКТОВ РОССИЙСКОЙ ФЕДЕРАЦИИ,</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ОБЕСПЕЧИВАЮЩИХ ВЕДЕНИЕ ИНФОРМАЦИОННЫХ РЕСУРСОВ ПО </w:t>
      </w:r>
      <w:proofErr w:type="gramStart"/>
      <w:r w:rsidRPr="00136BB8">
        <w:rPr>
          <w:rFonts w:ascii="Times New Roman" w:hAnsi="Times New Roman" w:cs="Times New Roman"/>
        </w:rPr>
        <w:t>СЕЛЬСКИМ</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ТЕРРИТОРИЯМ" КОМПЛЕКСА ПРОЦЕССНЫХ МЕРОПРИЯТИЙ "ВЫПОЛНЕНИЕ</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БЮДЖЕТНЫМИ УЧРЕЖДЕНИЯМИ, ПОДВЕДОМСТВЕННЫМИ МИНИСТЕРСТВУ</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СЕЛЬСКОГО ХОЗЯЙСТВА РОССИЙСКОЙ ФЕДЕРАЦИИ, </w:t>
      </w:r>
      <w:proofErr w:type="gramStart"/>
      <w:r w:rsidRPr="00136BB8">
        <w:rPr>
          <w:rFonts w:ascii="Times New Roman" w:hAnsi="Times New Roman" w:cs="Times New Roman"/>
        </w:rPr>
        <w:t>ГОСУДАРСТВЕННЫХ</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ЗАДАНИЙ ПО </w:t>
      </w:r>
      <w:proofErr w:type="gramStart"/>
      <w:r w:rsidRPr="00136BB8">
        <w:rPr>
          <w:rFonts w:ascii="Times New Roman" w:hAnsi="Times New Roman" w:cs="Times New Roman"/>
        </w:rPr>
        <w:t>ИНФОРМАЦИОННОМУ</w:t>
      </w:r>
      <w:proofErr w:type="gramEnd"/>
      <w:r w:rsidRPr="00136BB8">
        <w:rPr>
          <w:rFonts w:ascii="Times New Roman" w:hAnsi="Times New Roman" w:cs="Times New Roman"/>
        </w:rPr>
        <w:t>, АНАЛИТИЧЕСКОМУ</w:t>
      </w:r>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И МЕТОДОЛОГИЧЕСКОМУ ОБЕСПЕЧЕНИЮ </w:t>
      </w:r>
      <w:proofErr w:type="gramStart"/>
      <w:r w:rsidRPr="00136BB8">
        <w:rPr>
          <w:rFonts w:ascii="Times New Roman" w:hAnsi="Times New Roman" w:cs="Times New Roman"/>
        </w:rPr>
        <w:t>КОМПЛЕКСНОГО</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РАЗВИТИЯ СЕЛЬСКИХ ТЕРРИТОРИЙ" </w:t>
      </w:r>
      <w:proofErr w:type="gramStart"/>
      <w:r w:rsidRPr="00136BB8">
        <w:rPr>
          <w:rFonts w:ascii="Times New Roman" w:hAnsi="Times New Roman" w:cs="Times New Roman"/>
        </w:rPr>
        <w:t>ГОСУДАРСТВЕННОЙ</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ПРОГРАММЫ РОССИЙСКОЙ ФЕДЕРАЦИИ "</w:t>
      </w:r>
      <w:proofErr w:type="gramStart"/>
      <w:r w:rsidRPr="00136BB8">
        <w:rPr>
          <w:rFonts w:ascii="Times New Roman" w:hAnsi="Times New Roman" w:cs="Times New Roman"/>
        </w:rPr>
        <w:t>КОМПЛЕКСНОЕ</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РАЗВИТИЕ СЕЛЬСКИХ ТЕРРИТОРИЙ", </w:t>
      </w:r>
      <w:proofErr w:type="gramStart"/>
      <w:r w:rsidRPr="00136BB8">
        <w:rPr>
          <w:rFonts w:ascii="Times New Roman" w:hAnsi="Times New Roman" w:cs="Times New Roman"/>
        </w:rPr>
        <w:t>УТВЕРЖДЕННОЙ</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 xml:space="preserve">ПОСТАНОВЛЕНИЕМ ПРАВИТЕЛЬСТВА </w:t>
      </w:r>
      <w:proofErr w:type="gramStart"/>
      <w:r w:rsidRPr="00136BB8">
        <w:rPr>
          <w:rFonts w:ascii="Times New Roman" w:hAnsi="Times New Roman" w:cs="Times New Roman"/>
        </w:rPr>
        <w:t>РОССИЙСКОЙ</w:t>
      </w:r>
      <w:proofErr w:type="gramEnd"/>
    </w:p>
    <w:p w:rsidR="00136BB8" w:rsidRPr="00136BB8" w:rsidRDefault="00136BB8">
      <w:pPr>
        <w:pStyle w:val="ConsPlusTitle"/>
        <w:jc w:val="center"/>
        <w:rPr>
          <w:rFonts w:ascii="Times New Roman" w:hAnsi="Times New Roman" w:cs="Times New Roman"/>
        </w:rPr>
      </w:pPr>
      <w:r w:rsidRPr="00136BB8">
        <w:rPr>
          <w:rFonts w:ascii="Times New Roman" w:hAnsi="Times New Roman" w:cs="Times New Roman"/>
        </w:rPr>
        <w:t>ФЕДЕРАЦИИ ОТ 31 МАЯ 2019 Г. N 696</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 xml:space="preserve">1. Настоящая Методика разработана в соответствии с </w:t>
      </w:r>
      <w:hyperlink r:id="rId98">
        <w:r w:rsidRPr="00136BB8">
          <w:rPr>
            <w:rFonts w:ascii="Times New Roman" w:hAnsi="Times New Roman" w:cs="Times New Roman"/>
            <w:color w:val="0000FF"/>
          </w:rPr>
          <w:t>пунктом 18(2)</w:t>
        </w:r>
      </w:hyperlink>
      <w:r w:rsidRPr="00136BB8">
        <w:rPr>
          <w:rFonts w:ascii="Times New Roman" w:hAnsi="Times New Roman" w:cs="Times New Roman"/>
        </w:rP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национальным стандартом Российской Федерации "</w:t>
      </w:r>
      <w:hyperlink r:id="rId99">
        <w:r w:rsidRPr="00136BB8">
          <w:rPr>
            <w:rFonts w:ascii="Times New Roman" w:hAnsi="Times New Roman" w:cs="Times New Roman"/>
            <w:color w:val="0000FF"/>
          </w:rPr>
          <w:t xml:space="preserve">ГОСТ </w:t>
        </w:r>
        <w:proofErr w:type="gramStart"/>
        <w:r w:rsidRPr="00136BB8">
          <w:rPr>
            <w:rFonts w:ascii="Times New Roman" w:hAnsi="Times New Roman" w:cs="Times New Roman"/>
            <w:color w:val="0000FF"/>
          </w:rPr>
          <w:t>Р</w:t>
        </w:r>
        <w:proofErr w:type="gramEnd"/>
        <w:r w:rsidRPr="00136BB8">
          <w:rPr>
            <w:rFonts w:ascii="Times New Roman" w:hAnsi="Times New Roman" w:cs="Times New Roman"/>
            <w:color w:val="0000FF"/>
          </w:rPr>
          <w:t xml:space="preserve"> 71136-2023</w:t>
        </w:r>
      </w:hyperlink>
      <w:r w:rsidRPr="00136BB8">
        <w:rPr>
          <w:rFonts w:ascii="Times New Roman" w:hAnsi="Times New Roman" w:cs="Times New Roman"/>
        </w:rPr>
        <w:t xml:space="preserve">. Национальный стандарт Российской Федерации. Национальные цели развития, национальные проекты (программы) и государственные программы Российской Федерации. Методики расчета показателей. Общие положения и требования к применяемым при расчетах данным", утвержденным </w:t>
      </w:r>
      <w:hyperlink r:id="rId100">
        <w:r w:rsidRPr="00136BB8">
          <w:rPr>
            <w:rFonts w:ascii="Times New Roman" w:hAnsi="Times New Roman" w:cs="Times New Roman"/>
            <w:color w:val="0000FF"/>
          </w:rPr>
          <w:t>приказом</w:t>
        </w:r>
      </w:hyperlink>
      <w:r w:rsidRPr="00136BB8">
        <w:rPr>
          <w:rFonts w:ascii="Times New Roman" w:hAnsi="Times New Roman" w:cs="Times New Roman"/>
        </w:rPr>
        <w:t xml:space="preserve"> Федерального агентства по техническому регулированию и метрологии от 6 декабря 2023 г. N 1521-ст.</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2. </w:t>
      </w:r>
      <w:proofErr w:type="gramStart"/>
      <w:r w:rsidRPr="00136BB8">
        <w:rPr>
          <w:rFonts w:ascii="Times New Roman" w:hAnsi="Times New Roman" w:cs="Times New Roman"/>
        </w:rPr>
        <w:t xml:space="preserve">Настоящая Методика применяется для расчета показателя "Доля субъектов Российской Федерации, обеспечивающих ведение информационных ресурсов по сельским территориям" (код показателя - П00653-48402) комплекса процессных мероприятий "Выполнение бюджетными учреждениями, подведомственными Министерству сельского хозяйства Российской Федерации, государственных заданий по информационному, аналитическому и методологическому обеспечению комплексного развития сельских территорий" (код комплекса процессных мероприятий - 48402) государственной </w:t>
      </w:r>
      <w:hyperlink r:id="rId101">
        <w:r w:rsidRPr="00136BB8">
          <w:rPr>
            <w:rFonts w:ascii="Times New Roman" w:hAnsi="Times New Roman" w:cs="Times New Roman"/>
            <w:color w:val="0000FF"/>
          </w:rPr>
          <w:t>программы</w:t>
        </w:r>
      </w:hyperlink>
      <w:r w:rsidRPr="00136BB8">
        <w:rPr>
          <w:rFonts w:ascii="Times New Roman" w:hAnsi="Times New Roman" w:cs="Times New Roman"/>
        </w:rPr>
        <w:t xml:space="preserve"> Российской Федерации "Комплексное развитие сельских территорий", утвержденной постановлением Правительства</w:t>
      </w:r>
      <w:proofErr w:type="gramEnd"/>
      <w:r w:rsidRPr="00136BB8">
        <w:rPr>
          <w:rFonts w:ascii="Times New Roman" w:hAnsi="Times New Roman" w:cs="Times New Roman"/>
        </w:rPr>
        <w:t xml:space="preserve"> Российской Федерации от 31 мая 2019 г. N 696 (далее соответственно - Показатель, Государственная программа).</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3. </w:t>
      </w:r>
      <w:proofErr w:type="gramStart"/>
      <w:r w:rsidRPr="00136BB8">
        <w:rPr>
          <w:rFonts w:ascii="Times New Roman" w:hAnsi="Times New Roman" w:cs="Times New Roman"/>
        </w:rPr>
        <w:t xml:space="preserve">Показатель характеризует отношение количества субъектов Российской Федерации, обеспечивающих ведение информационных ресурсов системы государственного информационного обеспечения в сфере сельского хозяйства для цели формирования и ежегодной актуализации баз данных и показателей уровня социально-экономического состояния сельских территорий (агломераций) Российской Федерации, к общему количеству субъектов Российской Федерации, наделенных правом принимать участие в реализации мероприятий Государственной </w:t>
      </w:r>
      <w:hyperlink r:id="rId102">
        <w:r w:rsidRPr="00136BB8">
          <w:rPr>
            <w:rFonts w:ascii="Times New Roman" w:hAnsi="Times New Roman" w:cs="Times New Roman"/>
            <w:color w:val="0000FF"/>
          </w:rPr>
          <w:t>программы</w:t>
        </w:r>
      </w:hyperlink>
      <w:r w:rsidRPr="00136BB8">
        <w:rPr>
          <w:rFonts w:ascii="Times New Roman" w:hAnsi="Times New Roman" w:cs="Times New Roman"/>
        </w:rPr>
        <w:t>.</w:t>
      </w:r>
      <w:proofErr w:type="gramEnd"/>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4. Субъектом официального статистического учета, ответственным за формирование и </w:t>
      </w:r>
      <w:r w:rsidRPr="00136BB8">
        <w:rPr>
          <w:rFonts w:ascii="Times New Roman" w:hAnsi="Times New Roman" w:cs="Times New Roman"/>
        </w:rPr>
        <w:lastRenderedPageBreak/>
        <w:t>представление (распространение) информации по Показателю, является Министерство сельского хозяйства Российской Федерации.</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5. До ввода в эксплуатацию подсистем, компонентов и модулей государственной информационной системы "Цифровая аналитическая платформа предоставления статистических данных", обеспечивающих расчет значений показателей, Показатель рассчитывается без использования информационной системы в соответствии с алгоритмом расчета, предусмотренным </w:t>
      </w:r>
      <w:hyperlink w:anchor="P356">
        <w:r w:rsidRPr="00136BB8">
          <w:rPr>
            <w:rFonts w:ascii="Times New Roman" w:hAnsi="Times New Roman" w:cs="Times New Roman"/>
            <w:color w:val="0000FF"/>
          </w:rPr>
          <w:t>пунктом 10</w:t>
        </w:r>
      </w:hyperlink>
      <w:r w:rsidRPr="00136BB8">
        <w:rPr>
          <w:rFonts w:ascii="Times New Roman" w:hAnsi="Times New Roman" w:cs="Times New Roman"/>
        </w:rPr>
        <w:t xml:space="preserve"> настоящей Методики, и на основе значений компонентов Показателя, представленных в соответствии с настоящей Методикой.</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6. Показатель рассчитывается в целом по Российской Федерации с годовой периодичностью по состоянию на 1-е число месяца года, следующего за отчетным годом.</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7. Тип Показателя - возрастающий. Предельное значение Показателя стремится к 100%.</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8. Сроки представления (распространения) информации по Показателю - ежегодно до 1 февраля года, следующего за отчетным годом.</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9. Единица измерения Показателя - процент, код по Общероссийскому классификатору единиц измерения - </w:t>
      </w:r>
      <w:hyperlink r:id="rId103">
        <w:r w:rsidRPr="00136BB8">
          <w:rPr>
            <w:rFonts w:ascii="Times New Roman" w:hAnsi="Times New Roman" w:cs="Times New Roman"/>
            <w:color w:val="0000FF"/>
          </w:rPr>
          <w:t>744</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bookmarkStart w:id="12" w:name="P356"/>
      <w:bookmarkEnd w:id="12"/>
      <w:r w:rsidRPr="00136BB8">
        <w:rPr>
          <w:rFonts w:ascii="Times New Roman" w:hAnsi="Times New Roman" w:cs="Times New Roman"/>
        </w:rPr>
        <w:t>10. Показатель (ДИР) рассчитывают по формуле</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center"/>
        <w:rPr>
          <w:rFonts w:ascii="Times New Roman" w:hAnsi="Times New Roman" w:cs="Times New Roman"/>
        </w:rPr>
      </w:pPr>
      <w:r w:rsidRPr="00136BB8">
        <w:rPr>
          <w:rFonts w:ascii="Times New Roman" w:hAnsi="Times New Roman" w:cs="Times New Roman"/>
        </w:rPr>
        <w:t xml:space="preserve">ДИР = </w:t>
      </w:r>
      <w:proofErr w:type="gramStart"/>
      <w:r w:rsidRPr="00136BB8">
        <w:rPr>
          <w:rFonts w:ascii="Times New Roman" w:hAnsi="Times New Roman" w:cs="Times New Roman"/>
        </w:rPr>
        <w:t>Q</w:t>
      </w:r>
      <w:proofErr w:type="gramEnd"/>
      <w:r w:rsidRPr="00136BB8">
        <w:rPr>
          <w:rFonts w:ascii="Times New Roman" w:hAnsi="Times New Roman" w:cs="Times New Roman"/>
        </w:rPr>
        <w:t>СИР / QС x 100%,</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ind w:firstLine="540"/>
        <w:jc w:val="both"/>
        <w:rPr>
          <w:rFonts w:ascii="Times New Roman" w:hAnsi="Times New Roman" w:cs="Times New Roman"/>
        </w:rPr>
      </w:pPr>
      <w:r w:rsidRPr="00136BB8">
        <w:rPr>
          <w:rFonts w:ascii="Times New Roman" w:hAnsi="Times New Roman" w:cs="Times New Roman"/>
        </w:rPr>
        <w:t>где</w:t>
      </w:r>
    </w:p>
    <w:p w:rsidR="00136BB8" w:rsidRPr="00136BB8" w:rsidRDefault="00136BB8">
      <w:pPr>
        <w:pStyle w:val="ConsPlusNormal"/>
        <w:spacing w:before="220"/>
        <w:ind w:firstLine="540"/>
        <w:jc w:val="both"/>
        <w:rPr>
          <w:rFonts w:ascii="Times New Roman" w:hAnsi="Times New Roman" w:cs="Times New Roman"/>
        </w:rPr>
      </w:pPr>
      <w:proofErr w:type="gramStart"/>
      <w:r w:rsidRPr="00136BB8">
        <w:rPr>
          <w:rFonts w:ascii="Times New Roman" w:hAnsi="Times New Roman" w:cs="Times New Roman"/>
        </w:rPr>
        <w:t>Q</w:t>
      </w:r>
      <w:proofErr w:type="gramEnd"/>
      <w:r w:rsidRPr="00136BB8">
        <w:rPr>
          <w:rFonts w:ascii="Times New Roman" w:hAnsi="Times New Roman" w:cs="Times New Roman"/>
        </w:rPr>
        <w:t xml:space="preserve">СИР - количество субъектов Российской Федерации, обеспечивающих ведение информационных ресурсов в отчетном году, единица (код по Общероссийскому классификатору единиц измерения - </w:t>
      </w:r>
      <w:hyperlink r:id="rId104">
        <w:r w:rsidRPr="00136BB8">
          <w:rPr>
            <w:rFonts w:ascii="Times New Roman" w:hAnsi="Times New Roman" w:cs="Times New Roman"/>
            <w:color w:val="0000FF"/>
          </w:rPr>
          <w:t>642</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proofErr w:type="gramStart"/>
      <w:r w:rsidRPr="00136BB8">
        <w:rPr>
          <w:rFonts w:ascii="Times New Roman" w:hAnsi="Times New Roman" w:cs="Times New Roman"/>
        </w:rPr>
        <w:t>Q</w:t>
      </w:r>
      <w:proofErr w:type="gramEnd"/>
      <w:r w:rsidRPr="00136BB8">
        <w:rPr>
          <w:rFonts w:ascii="Times New Roman" w:hAnsi="Times New Roman" w:cs="Times New Roman"/>
        </w:rPr>
        <w:t xml:space="preserve">С - общее количество субъектов Российской Федерации, наделенных правом принимать участие в реализации мероприятий Государственной </w:t>
      </w:r>
      <w:hyperlink r:id="rId105">
        <w:r w:rsidRPr="00136BB8">
          <w:rPr>
            <w:rFonts w:ascii="Times New Roman" w:hAnsi="Times New Roman" w:cs="Times New Roman"/>
            <w:color w:val="0000FF"/>
          </w:rPr>
          <w:t>программы</w:t>
        </w:r>
      </w:hyperlink>
      <w:r w:rsidRPr="00136BB8">
        <w:rPr>
          <w:rFonts w:ascii="Times New Roman" w:hAnsi="Times New Roman" w:cs="Times New Roman"/>
        </w:rPr>
        <w:t xml:space="preserve"> (за исключением городов федерального значения Москва и Санкт-Петербург), единица (код по Общероссийскому классификатору единиц измерения - </w:t>
      </w:r>
      <w:hyperlink r:id="rId106">
        <w:r w:rsidRPr="00136BB8">
          <w:rPr>
            <w:rFonts w:ascii="Times New Roman" w:hAnsi="Times New Roman" w:cs="Times New Roman"/>
            <w:color w:val="0000FF"/>
          </w:rPr>
          <w:t>642</w:t>
        </w:r>
      </w:hyperlink>
      <w:r w:rsidRPr="00136BB8">
        <w:rPr>
          <w:rFonts w:ascii="Times New Roman" w:hAnsi="Times New Roman" w:cs="Times New Roman"/>
        </w:rPr>
        <w:t>).</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Значения компонентов </w:t>
      </w:r>
      <w:proofErr w:type="gramStart"/>
      <w:r w:rsidRPr="00136BB8">
        <w:rPr>
          <w:rFonts w:ascii="Times New Roman" w:hAnsi="Times New Roman" w:cs="Times New Roman"/>
        </w:rPr>
        <w:t>Q</w:t>
      </w:r>
      <w:proofErr w:type="gramEnd"/>
      <w:r w:rsidRPr="00136BB8">
        <w:rPr>
          <w:rFonts w:ascii="Times New Roman" w:hAnsi="Times New Roman" w:cs="Times New Roman"/>
        </w:rPr>
        <w:t>СИР и QС на 1 января 2023, 2024, 2025 и 2026 годов определяются без учета данных по Донецкой Народной Республике, Луганской Народной Республике, Запорожской и Херсонской областям.</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11. Источником информации для компонента </w:t>
      </w:r>
      <w:proofErr w:type="gramStart"/>
      <w:r w:rsidRPr="00136BB8">
        <w:rPr>
          <w:rFonts w:ascii="Times New Roman" w:hAnsi="Times New Roman" w:cs="Times New Roman"/>
        </w:rPr>
        <w:t>Q</w:t>
      </w:r>
      <w:proofErr w:type="gramEnd"/>
      <w:r w:rsidRPr="00136BB8">
        <w:rPr>
          <w:rFonts w:ascii="Times New Roman" w:hAnsi="Times New Roman" w:cs="Times New Roman"/>
        </w:rPr>
        <w:t xml:space="preserve">СИР при расчете ежегодного Показателя являются административные данные Министерства сельского хозяйства Российской Федерации, формируемые на основании отчетов федерального государственного бюджетного образовательного учреждения высшего образования Министерства сельского хозяйства Российской Федерации "Российский государственный университет народного хозяйства имени В.И. Вернадского" о реализации соглашения о предоставлении субсидии федеральному бюджетному или автономному учреждению на финансовое обеспечение выполнения государственного задания на </w:t>
      </w:r>
      <w:proofErr w:type="gramStart"/>
      <w:r w:rsidRPr="00136BB8">
        <w:rPr>
          <w:rFonts w:ascii="Times New Roman" w:hAnsi="Times New Roman" w:cs="Times New Roman"/>
        </w:rPr>
        <w:t xml:space="preserve">оказание государственных услуг (выполнение работ) в соответствии с Порядком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утвержденным </w:t>
      </w:r>
      <w:hyperlink r:id="rId107">
        <w:r w:rsidRPr="00136BB8">
          <w:rPr>
            <w:rFonts w:ascii="Times New Roman" w:hAnsi="Times New Roman" w:cs="Times New Roman"/>
            <w:color w:val="0000FF"/>
          </w:rPr>
          <w:t>постановлением</w:t>
        </w:r>
      </w:hyperlink>
      <w:r w:rsidRPr="00136BB8">
        <w:rPr>
          <w:rFonts w:ascii="Times New Roman" w:hAnsi="Times New Roman" w:cs="Times New Roman"/>
        </w:rPr>
        <w:t xml:space="preserve"> Правительства Российской Федерации от 26 июня 2015 г. N 640, направляемых с использованием государственной интегрированной информационной системы управления общественными финансами "Электронный бюджет".</w:t>
      </w:r>
      <w:proofErr w:type="gramEnd"/>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12. Источником информации для компонента </w:t>
      </w:r>
      <w:proofErr w:type="gramStart"/>
      <w:r w:rsidRPr="00136BB8">
        <w:rPr>
          <w:rFonts w:ascii="Times New Roman" w:hAnsi="Times New Roman" w:cs="Times New Roman"/>
        </w:rPr>
        <w:t>Q</w:t>
      </w:r>
      <w:proofErr w:type="gramEnd"/>
      <w:r w:rsidRPr="00136BB8">
        <w:rPr>
          <w:rFonts w:ascii="Times New Roman" w:hAnsi="Times New Roman" w:cs="Times New Roman"/>
        </w:rPr>
        <w:t xml:space="preserve">С при расчете ежегодного Показателя являются административные данные об общем количестве субъектов Российской Федерации, наделенных правом принимать участие в реализации мероприятий Государственной </w:t>
      </w:r>
      <w:hyperlink r:id="rId108">
        <w:r w:rsidRPr="00136BB8">
          <w:rPr>
            <w:rFonts w:ascii="Times New Roman" w:hAnsi="Times New Roman" w:cs="Times New Roman"/>
            <w:color w:val="0000FF"/>
          </w:rPr>
          <w:t>программы</w:t>
        </w:r>
      </w:hyperlink>
      <w:r w:rsidRPr="00136BB8">
        <w:rPr>
          <w:rFonts w:ascii="Times New Roman" w:hAnsi="Times New Roman" w:cs="Times New Roman"/>
        </w:rPr>
        <w:t xml:space="preserve"> в соответствии с правилами предоставления и распределения субсидий из федерального бюджета </w:t>
      </w:r>
      <w:r w:rsidRPr="00136BB8">
        <w:rPr>
          <w:rFonts w:ascii="Times New Roman" w:hAnsi="Times New Roman" w:cs="Times New Roman"/>
        </w:rPr>
        <w:lastRenderedPageBreak/>
        <w:t>бюджетам субъектов Российской Федерации, утвержденными постановлением Правительства Российской Федерации от 31 мая 2019 г. N 696.</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Информация по компоненту </w:t>
      </w:r>
      <w:proofErr w:type="gramStart"/>
      <w:r w:rsidRPr="00136BB8">
        <w:rPr>
          <w:rFonts w:ascii="Times New Roman" w:hAnsi="Times New Roman" w:cs="Times New Roman"/>
        </w:rPr>
        <w:t>Q</w:t>
      </w:r>
      <w:proofErr w:type="gramEnd"/>
      <w:r w:rsidRPr="00136BB8">
        <w:rPr>
          <w:rFonts w:ascii="Times New Roman" w:hAnsi="Times New Roman" w:cs="Times New Roman"/>
        </w:rPr>
        <w:t>С не представляется в информационную систему.</w:t>
      </w:r>
    </w:p>
    <w:p w:rsidR="00136BB8" w:rsidRPr="00136BB8" w:rsidRDefault="00136BB8">
      <w:pPr>
        <w:pStyle w:val="ConsPlusNormal"/>
        <w:spacing w:before="220"/>
        <w:ind w:firstLine="540"/>
        <w:jc w:val="both"/>
        <w:rPr>
          <w:rFonts w:ascii="Times New Roman" w:hAnsi="Times New Roman" w:cs="Times New Roman"/>
        </w:rPr>
      </w:pPr>
      <w:r w:rsidRPr="00136BB8">
        <w:rPr>
          <w:rFonts w:ascii="Times New Roman" w:hAnsi="Times New Roman" w:cs="Times New Roman"/>
        </w:rPr>
        <w:t xml:space="preserve">Достоверность (верификация) данных по компоненту </w:t>
      </w:r>
      <w:proofErr w:type="gramStart"/>
      <w:r w:rsidRPr="00136BB8">
        <w:rPr>
          <w:rFonts w:ascii="Times New Roman" w:hAnsi="Times New Roman" w:cs="Times New Roman"/>
        </w:rPr>
        <w:t>Q</w:t>
      </w:r>
      <w:proofErr w:type="gramEnd"/>
      <w:r w:rsidRPr="00136BB8">
        <w:rPr>
          <w:rFonts w:ascii="Times New Roman" w:hAnsi="Times New Roman" w:cs="Times New Roman"/>
        </w:rPr>
        <w:t>С не осуществляется.</w:t>
      </w: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jc w:val="both"/>
        <w:rPr>
          <w:rFonts w:ascii="Times New Roman" w:hAnsi="Times New Roman" w:cs="Times New Roman"/>
        </w:rPr>
      </w:pPr>
    </w:p>
    <w:p w:rsidR="00136BB8" w:rsidRPr="00136BB8" w:rsidRDefault="00136BB8">
      <w:pPr>
        <w:pStyle w:val="ConsPlusNormal"/>
        <w:pBdr>
          <w:bottom w:val="single" w:sz="6" w:space="0" w:color="auto"/>
        </w:pBdr>
        <w:spacing w:before="100" w:after="100"/>
        <w:jc w:val="both"/>
        <w:rPr>
          <w:rFonts w:ascii="Times New Roman" w:hAnsi="Times New Roman" w:cs="Times New Roman"/>
          <w:sz w:val="2"/>
          <w:szCs w:val="2"/>
        </w:rPr>
      </w:pPr>
    </w:p>
    <w:p w:rsidR="00746ED6" w:rsidRPr="00136BB8" w:rsidRDefault="00746ED6">
      <w:pPr>
        <w:rPr>
          <w:rFonts w:ascii="Times New Roman" w:hAnsi="Times New Roman" w:cs="Times New Roman"/>
        </w:rPr>
      </w:pPr>
    </w:p>
    <w:sectPr w:rsidR="00746ED6" w:rsidRPr="00136BB8" w:rsidSect="006539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B8"/>
    <w:rsid w:val="00136BB8"/>
    <w:rsid w:val="00746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6B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6B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6BB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136B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6B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6B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6B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6BB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136B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6B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498&amp;dst=79" TargetMode="External"/><Relationship Id="rId21" Type="http://schemas.openxmlformats.org/officeDocument/2006/relationships/hyperlink" Target="https://login.consultant.ru/link/?req=doc&amp;base=LAW&amp;n=462485" TargetMode="External"/><Relationship Id="rId42" Type="http://schemas.openxmlformats.org/officeDocument/2006/relationships/hyperlink" Target="https://login.consultant.ru/link/?req=doc&amp;base=LAW&amp;n=408451&amp;dst=100121" TargetMode="External"/><Relationship Id="rId47" Type="http://schemas.openxmlformats.org/officeDocument/2006/relationships/hyperlink" Target="https://login.consultant.ru/link/?req=doc&amp;base=LAW&amp;n=408451&amp;dst=100121" TargetMode="External"/><Relationship Id="rId63" Type="http://schemas.openxmlformats.org/officeDocument/2006/relationships/hyperlink" Target="https://login.consultant.ru/link/?req=doc&amp;base=OTN&amp;n=41076" TargetMode="External"/><Relationship Id="rId68" Type="http://schemas.openxmlformats.org/officeDocument/2006/relationships/hyperlink" Target="https://login.consultant.ru/link/?req=doc&amp;base=LAW&amp;n=408451&amp;dst=100152" TargetMode="External"/><Relationship Id="rId84" Type="http://schemas.openxmlformats.org/officeDocument/2006/relationships/hyperlink" Target="https://login.consultant.ru/link/?req=doc&amp;base=LAW&amp;n=525250&amp;dst=100014" TargetMode="External"/><Relationship Id="rId89" Type="http://schemas.openxmlformats.org/officeDocument/2006/relationships/hyperlink" Target="https://login.consultant.ru/link/?req=doc&amp;base=LAW&amp;n=525250&amp;dst=100014" TargetMode="External"/><Relationship Id="rId16" Type="http://schemas.openxmlformats.org/officeDocument/2006/relationships/hyperlink" Target="https://login.consultant.ru/link/?req=doc&amp;base=LAW&amp;n=525250&amp;dst=100014" TargetMode="External"/><Relationship Id="rId107" Type="http://schemas.openxmlformats.org/officeDocument/2006/relationships/hyperlink" Target="https://login.consultant.ru/link/?req=doc&amp;base=LAW&amp;n=521255" TargetMode="External"/><Relationship Id="rId11" Type="http://schemas.openxmlformats.org/officeDocument/2006/relationships/hyperlink" Target="https://login.consultant.ru/link/?req=doc&amp;base=LAW&amp;n=436024" TargetMode="External"/><Relationship Id="rId32" Type="http://schemas.openxmlformats.org/officeDocument/2006/relationships/hyperlink" Target="https://login.consultant.ru/link/?req=doc&amp;base=LAW&amp;n=495935&amp;dst=100728" TargetMode="External"/><Relationship Id="rId37" Type="http://schemas.openxmlformats.org/officeDocument/2006/relationships/hyperlink" Target="https://login.consultant.ru/link/?req=doc&amp;base=LAW&amp;n=511579&amp;dst=100036" TargetMode="External"/><Relationship Id="rId53" Type="http://schemas.openxmlformats.org/officeDocument/2006/relationships/hyperlink" Target="https://login.consultant.ru/link/?req=doc&amp;base=LAW&amp;n=408451&amp;dst=100121" TargetMode="External"/><Relationship Id="rId58" Type="http://schemas.openxmlformats.org/officeDocument/2006/relationships/hyperlink" Target="https://login.consultant.ru/link/?req=doc&amp;base=LAW&amp;n=464693&amp;dst=100255" TargetMode="External"/><Relationship Id="rId74" Type="http://schemas.openxmlformats.org/officeDocument/2006/relationships/hyperlink" Target="https://login.consultant.ru/link/?req=doc&amp;base=LAW&amp;n=504105" TargetMode="External"/><Relationship Id="rId79" Type="http://schemas.openxmlformats.org/officeDocument/2006/relationships/hyperlink" Target="https://login.consultant.ru/link/?req=doc&amp;base=LAW&amp;n=525027&amp;dst=100011" TargetMode="External"/><Relationship Id="rId102" Type="http://schemas.openxmlformats.org/officeDocument/2006/relationships/hyperlink" Target="https://login.consultant.ru/link/?req=doc&amp;base=LAW&amp;n=525250&amp;dst=100014" TargetMode="External"/><Relationship Id="rId5" Type="http://schemas.openxmlformats.org/officeDocument/2006/relationships/hyperlink" Target="https://login.consultant.ru/link/?req=doc&amp;base=LAW&amp;n=511498&amp;dst=79" TargetMode="External"/><Relationship Id="rId90" Type="http://schemas.openxmlformats.org/officeDocument/2006/relationships/hyperlink" Target="https://login.consultant.ru/link/?req=doc&amp;base=LAW&amp;n=495935&amp;dst=102212" TargetMode="External"/><Relationship Id="rId95" Type="http://schemas.openxmlformats.org/officeDocument/2006/relationships/hyperlink" Target="https://login.consultant.ru/link/?req=doc&amp;base=LAW&amp;n=525250&amp;dst=100014" TargetMode="External"/><Relationship Id="rId22" Type="http://schemas.openxmlformats.org/officeDocument/2006/relationships/hyperlink" Target="https://login.consultant.ru/link/?req=doc&amp;base=LAW&amp;n=525250&amp;dst=100014" TargetMode="External"/><Relationship Id="rId27" Type="http://schemas.openxmlformats.org/officeDocument/2006/relationships/hyperlink" Target="https://login.consultant.ru/link/?req=doc&amp;base=OTN&amp;n=41076" TargetMode="External"/><Relationship Id="rId43" Type="http://schemas.openxmlformats.org/officeDocument/2006/relationships/hyperlink" Target="https://login.consultant.ru/link/?req=doc&amp;base=LAW&amp;n=525250&amp;dst=100014" TargetMode="External"/><Relationship Id="rId48" Type="http://schemas.openxmlformats.org/officeDocument/2006/relationships/hyperlink" Target="https://login.consultant.ru/link/?req=doc&amp;base=LAW&amp;n=495935&amp;dst=102368" TargetMode="External"/><Relationship Id="rId64" Type="http://schemas.openxmlformats.org/officeDocument/2006/relationships/hyperlink" Target="https://login.consultant.ru/link/?req=doc&amp;base=LAW&amp;n=469432" TargetMode="External"/><Relationship Id="rId69" Type="http://schemas.openxmlformats.org/officeDocument/2006/relationships/hyperlink" Target="https://login.consultant.ru/link/?req=doc&amp;base=LAW&amp;n=495935&amp;dst=102172" TargetMode="External"/><Relationship Id="rId80" Type="http://schemas.openxmlformats.org/officeDocument/2006/relationships/hyperlink" Target="https://login.consultant.ru/link/?req=doc&amp;base=LAW&amp;n=525027&amp;dst=100011" TargetMode="External"/><Relationship Id="rId85" Type="http://schemas.openxmlformats.org/officeDocument/2006/relationships/hyperlink" Target="https://login.consultant.ru/link/?req=doc&amp;base=LAW&amp;n=525250&amp;dst=100014" TargetMode="External"/><Relationship Id="rId12" Type="http://schemas.openxmlformats.org/officeDocument/2006/relationships/hyperlink" Target="https://login.consultant.ru/link/?req=doc&amp;base=LAW&amp;n=467226" TargetMode="External"/><Relationship Id="rId17" Type="http://schemas.openxmlformats.org/officeDocument/2006/relationships/hyperlink" Target="https://login.consultant.ru/link/?req=doc&amp;base=LAW&amp;n=495935&amp;dst=102172" TargetMode="External"/><Relationship Id="rId33" Type="http://schemas.openxmlformats.org/officeDocument/2006/relationships/hyperlink" Target="https://login.consultant.ru/link/?req=doc&amp;base=LAW&amp;n=525250&amp;dst=100014" TargetMode="External"/><Relationship Id="rId38" Type="http://schemas.openxmlformats.org/officeDocument/2006/relationships/hyperlink" Target="https://login.consultant.ru/link/?req=doc&amp;base=LAW&amp;n=532226&amp;dst=108203" TargetMode="External"/><Relationship Id="rId59" Type="http://schemas.openxmlformats.org/officeDocument/2006/relationships/hyperlink" Target="https://login.consultant.ru/link/?req=doc&amp;base=LAW&amp;n=501288" TargetMode="External"/><Relationship Id="rId103" Type="http://schemas.openxmlformats.org/officeDocument/2006/relationships/hyperlink" Target="https://login.consultant.ru/link/?req=doc&amp;base=LAW&amp;n=495935&amp;dst=102172" TargetMode="External"/><Relationship Id="rId108" Type="http://schemas.openxmlformats.org/officeDocument/2006/relationships/hyperlink" Target="https://login.consultant.ru/link/?req=doc&amp;base=LAW&amp;n=525250&amp;dst=100014" TargetMode="External"/><Relationship Id="rId54" Type="http://schemas.openxmlformats.org/officeDocument/2006/relationships/hyperlink" Target="https://login.consultant.ru/link/?req=doc&amp;base=LAW&amp;n=495935&amp;dst=102368" TargetMode="External"/><Relationship Id="rId70" Type="http://schemas.openxmlformats.org/officeDocument/2006/relationships/hyperlink" Target="https://login.consultant.ru/link/?req=doc&amp;base=LAW&amp;n=408451&amp;dst=100152" TargetMode="External"/><Relationship Id="rId75" Type="http://schemas.openxmlformats.org/officeDocument/2006/relationships/hyperlink" Target="https://login.consultant.ru/link/?req=doc&amp;base=LAW&amp;n=525250&amp;dst=100014" TargetMode="External"/><Relationship Id="rId91" Type="http://schemas.openxmlformats.org/officeDocument/2006/relationships/hyperlink" Target="https://login.consultant.ru/link/?req=doc&amp;base=LAW&amp;n=495935&amp;dst=102212" TargetMode="External"/><Relationship Id="rId96" Type="http://schemas.openxmlformats.org/officeDocument/2006/relationships/hyperlink" Target="https://login.consultant.ru/link/?req=doc&amp;base=LAW&amp;n=525250&amp;dst=100014" TargetMode="External"/><Relationship Id="rId1" Type="http://schemas.openxmlformats.org/officeDocument/2006/relationships/styles" Target="styles.xml"/><Relationship Id="rId6" Type="http://schemas.openxmlformats.org/officeDocument/2006/relationships/hyperlink" Target="https://login.consultant.ru/link/?req=doc&amp;base=LAW&amp;n=518351&amp;dst=1087" TargetMode="External"/><Relationship Id="rId15" Type="http://schemas.openxmlformats.org/officeDocument/2006/relationships/hyperlink" Target="https://login.consultant.ru/link/?req=doc&amp;base=LAW&amp;n=469432" TargetMode="External"/><Relationship Id="rId23" Type="http://schemas.openxmlformats.org/officeDocument/2006/relationships/hyperlink" Target="https://login.consultant.ru/link/?req=doc&amp;base=LAW&amp;n=462485" TargetMode="External"/><Relationship Id="rId28" Type="http://schemas.openxmlformats.org/officeDocument/2006/relationships/hyperlink" Target="https://login.consultant.ru/link/?req=doc&amp;base=LAW&amp;n=469432" TargetMode="External"/><Relationship Id="rId36" Type="http://schemas.openxmlformats.org/officeDocument/2006/relationships/hyperlink" Target="https://login.consultant.ru/link/?req=doc&amp;base=LAW&amp;n=462485" TargetMode="External"/><Relationship Id="rId49" Type="http://schemas.openxmlformats.org/officeDocument/2006/relationships/hyperlink" Target="https://login.consultant.ru/link/?req=doc&amp;base=LAW&amp;n=408451&amp;dst=100121" TargetMode="External"/><Relationship Id="rId57" Type="http://schemas.openxmlformats.org/officeDocument/2006/relationships/hyperlink" Target="https://login.consultant.ru/link/?req=doc&amp;base=LAW&amp;n=501288" TargetMode="External"/><Relationship Id="rId106" Type="http://schemas.openxmlformats.org/officeDocument/2006/relationships/hyperlink" Target="https://login.consultant.ru/link/?req=doc&amp;base=LAW&amp;n=495935&amp;dst=102132" TargetMode="External"/><Relationship Id="rId10" Type="http://schemas.openxmlformats.org/officeDocument/2006/relationships/hyperlink" Target="https://login.consultant.ru/link/?req=doc&amp;base=LAW&amp;n=467266" TargetMode="External"/><Relationship Id="rId31" Type="http://schemas.openxmlformats.org/officeDocument/2006/relationships/hyperlink" Target="https://login.consultant.ru/link/?req=doc&amp;base=LAW&amp;n=495935&amp;dst=100728" TargetMode="External"/><Relationship Id="rId44" Type="http://schemas.openxmlformats.org/officeDocument/2006/relationships/hyperlink" Target="https://login.consultant.ru/link/?req=doc&amp;base=LAW&amp;n=408451&amp;dst=100121" TargetMode="External"/><Relationship Id="rId52" Type="http://schemas.openxmlformats.org/officeDocument/2006/relationships/hyperlink" Target="https://login.consultant.ru/link/?req=doc&amp;base=LAW&amp;n=495935&amp;dst=102368" TargetMode="External"/><Relationship Id="rId60" Type="http://schemas.openxmlformats.org/officeDocument/2006/relationships/hyperlink" Target="https://login.consultant.ru/link/?req=doc&amp;base=LAW&amp;n=501288" TargetMode="External"/><Relationship Id="rId65" Type="http://schemas.openxmlformats.org/officeDocument/2006/relationships/hyperlink" Target="https://login.consultant.ru/link/?req=doc&amp;base=LAW&amp;n=408451&amp;dst=100152" TargetMode="External"/><Relationship Id="rId73" Type="http://schemas.openxmlformats.org/officeDocument/2006/relationships/hyperlink" Target="https://login.consultant.ru/link/?req=doc&amp;base=LAW&amp;n=495935&amp;dst=102212" TargetMode="External"/><Relationship Id="rId78" Type="http://schemas.openxmlformats.org/officeDocument/2006/relationships/hyperlink" Target="https://login.consultant.ru/link/?req=doc&amp;base=LAW&amp;n=525027&amp;dst=100011" TargetMode="External"/><Relationship Id="rId81" Type="http://schemas.openxmlformats.org/officeDocument/2006/relationships/hyperlink" Target="https://login.consultant.ru/link/?req=doc&amp;base=LAW&amp;n=511498&amp;dst=79" TargetMode="External"/><Relationship Id="rId86" Type="http://schemas.openxmlformats.org/officeDocument/2006/relationships/hyperlink" Target="https://login.consultant.ru/link/?req=doc&amp;base=LAW&amp;n=525250&amp;dst=100014" TargetMode="External"/><Relationship Id="rId94" Type="http://schemas.openxmlformats.org/officeDocument/2006/relationships/hyperlink" Target="https://login.consultant.ru/link/?req=doc&amp;base=LAW&amp;n=495181" TargetMode="External"/><Relationship Id="rId99" Type="http://schemas.openxmlformats.org/officeDocument/2006/relationships/hyperlink" Target="https://login.consultant.ru/link/?req=doc&amp;base=OTN&amp;n=41076" TargetMode="External"/><Relationship Id="rId101" Type="http://schemas.openxmlformats.org/officeDocument/2006/relationships/hyperlink" Target="https://login.consultant.ru/link/?req=doc&amp;base=LAW&amp;n=525250&amp;dst=10001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6481" TargetMode="External"/><Relationship Id="rId13" Type="http://schemas.openxmlformats.org/officeDocument/2006/relationships/hyperlink" Target="https://login.consultant.ru/link/?req=doc&amp;base=LAW&amp;n=511498&amp;dst=79" TargetMode="External"/><Relationship Id="rId18" Type="http://schemas.openxmlformats.org/officeDocument/2006/relationships/hyperlink" Target="https://login.consultant.ru/link/?req=doc&amp;base=LAW&amp;n=495935&amp;dst=102212" TargetMode="External"/><Relationship Id="rId39" Type="http://schemas.openxmlformats.org/officeDocument/2006/relationships/hyperlink" Target="https://login.consultant.ru/link/?req=doc&amp;base=LAW&amp;n=518351&amp;dst=1087" TargetMode="External"/><Relationship Id="rId109" Type="http://schemas.openxmlformats.org/officeDocument/2006/relationships/fontTable" Target="fontTable.xml"/><Relationship Id="rId34" Type="http://schemas.openxmlformats.org/officeDocument/2006/relationships/hyperlink" Target="https://login.consultant.ru/link/?req=doc&amp;base=LAW&amp;n=462485" TargetMode="External"/><Relationship Id="rId50" Type="http://schemas.openxmlformats.org/officeDocument/2006/relationships/hyperlink" Target="https://login.consultant.ru/link/?req=doc&amp;base=LAW&amp;n=495935&amp;dst=102368" TargetMode="External"/><Relationship Id="rId55" Type="http://schemas.openxmlformats.org/officeDocument/2006/relationships/hyperlink" Target="https://login.consultant.ru/link/?req=doc&amp;base=LAW&amp;n=408451&amp;dst=100121" TargetMode="External"/><Relationship Id="rId76" Type="http://schemas.openxmlformats.org/officeDocument/2006/relationships/hyperlink" Target="https://login.consultant.ru/link/?req=doc&amp;base=LAW&amp;n=462485" TargetMode="External"/><Relationship Id="rId97" Type="http://schemas.openxmlformats.org/officeDocument/2006/relationships/hyperlink" Target="https://login.consultant.ru/link/?req=doc&amp;base=LAW&amp;n=462485" TargetMode="External"/><Relationship Id="rId104" Type="http://schemas.openxmlformats.org/officeDocument/2006/relationships/hyperlink" Target="https://login.consultant.ru/link/?req=doc&amp;base=LAW&amp;n=495935&amp;dst=102132" TargetMode="External"/><Relationship Id="rId7" Type="http://schemas.openxmlformats.org/officeDocument/2006/relationships/hyperlink" Target="https://login.consultant.ru/link/?req=doc&amp;base=LAW&amp;n=525027&amp;dst=100010" TargetMode="External"/><Relationship Id="rId71" Type="http://schemas.openxmlformats.org/officeDocument/2006/relationships/hyperlink" Target="https://login.consultant.ru/link/?req=doc&amp;base=LAW&amp;n=408451&amp;dst=100152" TargetMode="External"/><Relationship Id="rId92" Type="http://schemas.openxmlformats.org/officeDocument/2006/relationships/hyperlink" Target="https://login.consultant.ru/link/?req=doc&amp;base=LAW&amp;n=525250&amp;dst=10001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5250&amp;dst=100014" TargetMode="External"/><Relationship Id="rId24" Type="http://schemas.openxmlformats.org/officeDocument/2006/relationships/hyperlink" Target="https://login.consultant.ru/link/?req=doc&amp;base=LAW&amp;n=532226&amp;dst=113367" TargetMode="External"/><Relationship Id="rId40" Type="http://schemas.openxmlformats.org/officeDocument/2006/relationships/hyperlink" Target="https://login.consultant.ru/link/?req=doc&amp;base=OTN&amp;n=41076" TargetMode="External"/><Relationship Id="rId45" Type="http://schemas.openxmlformats.org/officeDocument/2006/relationships/hyperlink" Target="https://login.consultant.ru/link/?req=doc&amp;base=LAW&amp;n=495935&amp;dst=102368" TargetMode="External"/><Relationship Id="rId66" Type="http://schemas.openxmlformats.org/officeDocument/2006/relationships/hyperlink" Target="https://login.consultant.ru/link/?req=doc&amp;base=LAW&amp;n=525250&amp;dst=100014" TargetMode="External"/><Relationship Id="rId87" Type="http://schemas.openxmlformats.org/officeDocument/2006/relationships/hyperlink" Target="https://login.consultant.ru/link/?req=doc&amp;base=LAW&amp;n=525250&amp;dst=100014" TargetMode="External"/><Relationship Id="rId110" Type="http://schemas.openxmlformats.org/officeDocument/2006/relationships/theme" Target="theme/theme1.xml"/><Relationship Id="rId61" Type="http://schemas.openxmlformats.org/officeDocument/2006/relationships/hyperlink" Target="https://login.consultant.ru/link/?req=doc&amp;base=LAW&amp;n=420127&amp;dst=100228" TargetMode="External"/><Relationship Id="rId82" Type="http://schemas.openxmlformats.org/officeDocument/2006/relationships/hyperlink" Target="https://login.consultant.ru/link/?req=doc&amp;base=OTN&amp;n=41076" TargetMode="External"/><Relationship Id="rId19" Type="http://schemas.openxmlformats.org/officeDocument/2006/relationships/hyperlink" Target="https://login.consultant.ru/link/?req=doc&amp;base=LAW&amp;n=495935&amp;dst=102212" TargetMode="External"/><Relationship Id="rId14" Type="http://schemas.openxmlformats.org/officeDocument/2006/relationships/hyperlink" Target="https://login.consultant.ru/link/?req=doc&amp;base=OTN&amp;n=41076" TargetMode="External"/><Relationship Id="rId30" Type="http://schemas.openxmlformats.org/officeDocument/2006/relationships/hyperlink" Target="https://login.consultant.ru/link/?req=doc&amp;base=LAW&amp;n=495935&amp;dst=102172" TargetMode="External"/><Relationship Id="rId35" Type="http://schemas.openxmlformats.org/officeDocument/2006/relationships/hyperlink" Target="https://login.consultant.ru/link/?req=doc&amp;base=LAW&amp;n=525250&amp;dst=100014" TargetMode="External"/><Relationship Id="rId56" Type="http://schemas.openxmlformats.org/officeDocument/2006/relationships/hyperlink" Target="https://login.consultant.ru/link/?req=doc&amp;base=LAW&amp;n=495935&amp;dst=102368" TargetMode="External"/><Relationship Id="rId77" Type="http://schemas.openxmlformats.org/officeDocument/2006/relationships/hyperlink" Target="https://login.consultant.ru/link/?req=doc&amp;base=LAW&amp;n=532226&amp;dst=113367" TargetMode="External"/><Relationship Id="rId100" Type="http://schemas.openxmlformats.org/officeDocument/2006/relationships/hyperlink" Target="https://login.consultant.ru/link/?req=doc&amp;base=LAW&amp;n=469432" TargetMode="External"/><Relationship Id="rId105" Type="http://schemas.openxmlformats.org/officeDocument/2006/relationships/hyperlink" Target="https://login.consultant.ru/link/?req=doc&amp;base=LAW&amp;n=525250&amp;dst=100014" TargetMode="External"/><Relationship Id="rId8" Type="http://schemas.openxmlformats.org/officeDocument/2006/relationships/hyperlink" Target="https://login.consultant.ru/link/?req=doc&amp;base=LAW&amp;n=525027&amp;dst=100010" TargetMode="External"/><Relationship Id="rId51" Type="http://schemas.openxmlformats.org/officeDocument/2006/relationships/hyperlink" Target="https://login.consultant.ru/link/?req=doc&amp;base=LAW&amp;n=408451&amp;dst=100121" TargetMode="External"/><Relationship Id="rId72" Type="http://schemas.openxmlformats.org/officeDocument/2006/relationships/hyperlink" Target="https://login.consultant.ru/link/?req=doc&amp;base=LAW&amp;n=495935&amp;dst=102212" TargetMode="External"/><Relationship Id="rId93" Type="http://schemas.openxmlformats.org/officeDocument/2006/relationships/hyperlink" Target="https://login.consultant.ru/link/?req=doc&amp;base=LAW&amp;n=501288" TargetMode="External"/><Relationship Id="rId98" Type="http://schemas.openxmlformats.org/officeDocument/2006/relationships/hyperlink" Target="https://login.consultant.ru/link/?req=doc&amp;base=LAW&amp;n=511498&amp;dst=79" TargetMode="External"/><Relationship Id="rId3" Type="http://schemas.openxmlformats.org/officeDocument/2006/relationships/settings" Target="settings.xml"/><Relationship Id="rId25" Type="http://schemas.openxmlformats.org/officeDocument/2006/relationships/hyperlink" Target="https://login.consultant.ru/link/?req=doc&amp;base=LAW&amp;n=525027&amp;dst=100011" TargetMode="External"/><Relationship Id="rId46" Type="http://schemas.openxmlformats.org/officeDocument/2006/relationships/image" Target="media/image1.wmf"/><Relationship Id="rId67" Type="http://schemas.openxmlformats.org/officeDocument/2006/relationships/hyperlink" Target="https://login.consultant.ru/link/?req=doc&amp;base=LAW&amp;n=408451&amp;dst=100152" TargetMode="External"/><Relationship Id="rId20" Type="http://schemas.openxmlformats.org/officeDocument/2006/relationships/hyperlink" Target="https://login.consultant.ru/link/?req=doc&amp;base=LAW&amp;n=525250&amp;dst=100014" TargetMode="External"/><Relationship Id="rId41" Type="http://schemas.openxmlformats.org/officeDocument/2006/relationships/hyperlink" Target="https://login.consultant.ru/link/?req=doc&amp;base=LAW&amp;n=469432" TargetMode="External"/><Relationship Id="rId62" Type="http://schemas.openxmlformats.org/officeDocument/2006/relationships/hyperlink" Target="https://login.consultant.ru/link/?req=doc&amp;base=LAW&amp;n=518351&amp;dst=1087" TargetMode="External"/><Relationship Id="rId83" Type="http://schemas.openxmlformats.org/officeDocument/2006/relationships/hyperlink" Target="https://login.consultant.ru/link/?req=doc&amp;base=LAW&amp;n=469432" TargetMode="External"/><Relationship Id="rId88" Type="http://schemas.openxmlformats.org/officeDocument/2006/relationships/hyperlink" Target="https://login.consultant.ru/link/?req=doc&amp;base=LAW&amp;n=495935&amp;dst=1021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10285</Words>
  <Characters>58630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Сергеевич Панкратов</dc:creator>
  <cp:lastModifiedBy>Антон Сергеевич Панкратов</cp:lastModifiedBy>
  <cp:revision>1</cp:revision>
  <dcterms:created xsi:type="dcterms:W3CDTF">2026-06-10T15:46:00Z</dcterms:created>
  <dcterms:modified xsi:type="dcterms:W3CDTF">2026-06-10T15:48:00Z</dcterms:modified>
</cp:coreProperties>
</file>