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E5" w:rsidRDefault="00DD18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18E5" w:rsidRDefault="00DD18E5">
      <w:pPr>
        <w:pStyle w:val="ConsPlusNormal"/>
        <w:outlineLvl w:val="0"/>
      </w:pPr>
    </w:p>
    <w:p w:rsidR="00DD18E5" w:rsidRDefault="00DD18E5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DD18E5" w:rsidRDefault="00DD18E5">
      <w:pPr>
        <w:pStyle w:val="ConsPlusTitle"/>
        <w:jc w:val="center"/>
      </w:pPr>
      <w:r>
        <w:t>ЛЕНИНГРАДСКОЙ ОБЛАСТИ</w:t>
      </w:r>
    </w:p>
    <w:p w:rsidR="00DD18E5" w:rsidRDefault="00DD18E5">
      <w:pPr>
        <w:pStyle w:val="ConsPlusTitle"/>
      </w:pPr>
    </w:p>
    <w:p w:rsidR="00DD18E5" w:rsidRDefault="00DD18E5">
      <w:pPr>
        <w:pStyle w:val="ConsPlusTitle"/>
        <w:jc w:val="center"/>
      </w:pPr>
      <w:r>
        <w:t>ПРИКАЗ</w:t>
      </w:r>
    </w:p>
    <w:p w:rsidR="00DD18E5" w:rsidRDefault="00DD18E5">
      <w:pPr>
        <w:pStyle w:val="ConsPlusTitle"/>
        <w:jc w:val="center"/>
      </w:pPr>
      <w:r>
        <w:t>от 16 марта 2026 г. N 9</w:t>
      </w:r>
    </w:p>
    <w:p w:rsidR="00DD18E5" w:rsidRDefault="00DD18E5">
      <w:pPr>
        <w:pStyle w:val="ConsPlusTitle"/>
      </w:pPr>
    </w:p>
    <w:p w:rsidR="00DD18E5" w:rsidRDefault="00DD18E5">
      <w:pPr>
        <w:pStyle w:val="ConsPlusTitle"/>
        <w:jc w:val="center"/>
      </w:pPr>
      <w:r>
        <w:t>ОБ УТВЕРЖДЕНИИ ФОРМЫ ЗАЯВЛЕНИЯ О ПРЕДОСТАВЛЕНИИ СУБСИДИИ</w:t>
      </w:r>
    </w:p>
    <w:p w:rsidR="00DD18E5" w:rsidRDefault="00DD18E5">
      <w:pPr>
        <w:pStyle w:val="ConsPlusTitle"/>
        <w:jc w:val="center"/>
      </w:pPr>
      <w:r>
        <w:t xml:space="preserve">ДЛЯ ПРЕДОСТАВЛЕНИЯ СУБСИДИЙ В РАМКАХ </w:t>
      </w:r>
      <w:proofErr w:type="gramStart"/>
      <w:r>
        <w:t>ГОСУДАРСТВЕННОЙ</w:t>
      </w:r>
      <w:proofErr w:type="gramEnd"/>
    </w:p>
    <w:p w:rsidR="00DD18E5" w:rsidRDefault="00DD18E5">
      <w:pPr>
        <w:pStyle w:val="ConsPlusTitle"/>
        <w:jc w:val="center"/>
      </w:pPr>
      <w:r>
        <w:t xml:space="preserve">ПРОГРАММЫ ЛЕНИНГРАДСКОЙ ОБЛАСТИ "РАЗВИТИЕ </w:t>
      </w:r>
      <w:proofErr w:type="gramStart"/>
      <w:r>
        <w:t>СЕЛЬСКОГО</w:t>
      </w:r>
      <w:proofErr w:type="gramEnd"/>
    </w:p>
    <w:p w:rsidR="00DD18E5" w:rsidRDefault="00DD18E5">
      <w:pPr>
        <w:pStyle w:val="ConsPlusTitle"/>
        <w:jc w:val="center"/>
      </w:pPr>
      <w:r>
        <w:t xml:space="preserve">ХОЗЯЙСТВА ЛЕНИНГРАДСКОЙ ОБЛАСТИ" И ПРИЗНАНИИ </w:t>
      </w:r>
      <w:proofErr w:type="gramStart"/>
      <w:r>
        <w:t>УТРАТИВШИМИ</w:t>
      </w:r>
      <w:proofErr w:type="gramEnd"/>
    </w:p>
    <w:p w:rsidR="00DD18E5" w:rsidRDefault="00DD18E5">
      <w:pPr>
        <w:pStyle w:val="ConsPlusTitle"/>
        <w:jc w:val="center"/>
      </w:pPr>
      <w:r>
        <w:t xml:space="preserve">СИЛУ ОТДЕЛЬНЫХ ПРИКАЗОВ КОМИТЕТА ПО </w:t>
      </w:r>
      <w:proofErr w:type="gramStart"/>
      <w:r>
        <w:t>АГРОПРОМЫШЛЕННОМУ</w:t>
      </w:r>
      <w:proofErr w:type="gramEnd"/>
    </w:p>
    <w:p w:rsidR="00DD18E5" w:rsidRDefault="00DD18E5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DD18E5" w:rsidRDefault="00DD1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8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8E5" w:rsidRDefault="00DD1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8E5" w:rsidRDefault="00DD18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  <w:proofErr w:type="gramEnd"/>
          </w:p>
          <w:p w:rsidR="00DD18E5" w:rsidRDefault="00DD18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13.05.2026 N 20)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</w:tr>
    </w:tbl>
    <w:p w:rsidR="00DD18E5" w:rsidRDefault="00DD18E5">
      <w:pPr>
        <w:pStyle w:val="ConsPlusNormal"/>
      </w:pPr>
    </w:p>
    <w:p w:rsidR="00DD18E5" w:rsidRDefault="00DD18E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приказываю:</w:t>
      </w:r>
    </w:p>
    <w:p w:rsidR="00DD18E5" w:rsidRDefault="00DD18E5">
      <w:pPr>
        <w:pStyle w:val="ConsPlusNormal"/>
      </w:pPr>
    </w:p>
    <w:p w:rsidR="00DD18E5" w:rsidRDefault="00DD18E5">
      <w:pPr>
        <w:pStyle w:val="ConsPlusNormal"/>
        <w:ind w:firstLine="540"/>
        <w:jc w:val="both"/>
      </w:pPr>
      <w:r>
        <w:t xml:space="preserve">1. Утвердить форму </w:t>
      </w:r>
      <w:hyperlink w:anchor="P49">
        <w:r>
          <w:rPr>
            <w:color w:val="0000FF"/>
          </w:rPr>
          <w:t>заявления</w:t>
        </w:r>
      </w:hyperlink>
      <w:r>
        <w:t xml:space="preserve"> о предоставлении субсидии согласно приложению к настоящему приказу.</w:t>
      </w:r>
    </w:p>
    <w:p w:rsidR="00DD18E5" w:rsidRDefault="00DD18E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D18E5" w:rsidRDefault="00DD18E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12 февраля 2025 года N 6 "Об утверждении формы заявления о предоставлении субсидии и формы справки о применяемой системе налогообложения для предоставления субсидий в рамках государственной программы Ленинградской области "Развитие сельского хозяйства Ленинградской области";</w:t>
      </w:r>
    </w:p>
    <w:p w:rsidR="00DD18E5" w:rsidRDefault="00DD18E5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2 сентября 2025 года N 47 "О внесении изменений в приказ комитета по агропромышленному и рыбохозяйственному комплексу Ленинградской области от 12 февраля 2025 года N 6 "Об утверждении формы заявления о предоставлении субсидии и формы справки о применяемой системе налогообложения для предоставления субсидий в рамках государственной программы Ленинградской области "Развитие</w:t>
      </w:r>
      <w:proofErr w:type="gramEnd"/>
      <w:r>
        <w:t xml:space="preserve"> сельского хозяйства Ленинградской области".</w:t>
      </w:r>
    </w:p>
    <w:p w:rsidR="00DD18E5" w:rsidRDefault="00DD18E5">
      <w:pPr>
        <w:pStyle w:val="ConsPlusNormal"/>
      </w:pPr>
    </w:p>
    <w:p w:rsidR="00DD18E5" w:rsidRDefault="00DD18E5">
      <w:pPr>
        <w:pStyle w:val="ConsPlusNormal"/>
        <w:jc w:val="right"/>
      </w:pPr>
      <w:r>
        <w:t>Вице-губернатор Ленинградской области</w:t>
      </w:r>
    </w:p>
    <w:p w:rsidR="00DD18E5" w:rsidRDefault="00DD18E5">
      <w:pPr>
        <w:pStyle w:val="ConsPlusNormal"/>
        <w:jc w:val="right"/>
      </w:pPr>
      <w:r>
        <w:t>по вопросам развития агропромышленного</w:t>
      </w:r>
    </w:p>
    <w:p w:rsidR="00DD18E5" w:rsidRDefault="00DD18E5">
      <w:pPr>
        <w:pStyle w:val="ConsPlusNormal"/>
        <w:jc w:val="right"/>
      </w:pPr>
      <w:r>
        <w:t>и рыбохозяйственного комплекса -</w:t>
      </w:r>
    </w:p>
    <w:p w:rsidR="00DD18E5" w:rsidRDefault="00DD18E5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DD18E5" w:rsidRDefault="00DD18E5">
      <w:pPr>
        <w:pStyle w:val="ConsPlusNormal"/>
        <w:jc w:val="right"/>
      </w:pPr>
      <w:r>
        <w:t>и рыбохозяйственному комплексу</w:t>
      </w:r>
    </w:p>
    <w:p w:rsidR="00DD18E5" w:rsidRDefault="00DD18E5">
      <w:pPr>
        <w:pStyle w:val="ConsPlusNormal"/>
        <w:jc w:val="right"/>
      </w:pPr>
      <w:r>
        <w:t>Ленинградской области</w:t>
      </w:r>
    </w:p>
    <w:p w:rsidR="00DD18E5" w:rsidRDefault="00DD18E5">
      <w:pPr>
        <w:pStyle w:val="ConsPlusNormal"/>
        <w:jc w:val="right"/>
      </w:pPr>
      <w:r>
        <w:t>О.М.Малащенко</w:t>
      </w: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  <w:jc w:val="right"/>
        <w:outlineLvl w:val="0"/>
      </w:pPr>
      <w:r>
        <w:t>УТВЕРЖДЕНА</w:t>
      </w:r>
    </w:p>
    <w:p w:rsidR="00DD18E5" w:rsidRDefault="00DD18E5">
      <w:pPr>
        <w:pStyle w:val="ConsPlusNormal"/>
        <w:jc w:val="right"/>
      </w:pPr>
      <w:r>
        <w:t>приказом комитета</w:t>
      </w:r>
    </w:p>
    <w:p w:rsidR="00DD18E5" w:rsidRDefault="00DD18E5">
      <w:pPr>
        <w:pStyle w:val="ConsPlusNormal"/>
        <w:jc w:val="right"/>
      </w:pPr>
      <w:r>
        <w:t>по агропромышленному</w:t>
      </w:r>
    </w:p>
    <w:p w:rsidR="00DD18E5" w:rsidRDefault="00DD18E5">
      <w:pPr>
        <w:pStyle w:val="ConsPlusNormal"/>
        <w:jc w:val="right"/>
      </w:pPr>
      <w:r>
        <w:t>и рыбохозяйственному комплексу</w:t>
      </w:r>
    </w:p>
    <w:p w:rsidR="00DD18E5" w:rsidRDefault="00DD18E5">
      <w:pPr>
        <w:pStyle w:val="ConsPlusNormal"/>
        <w:jc w:val="right"/>
      </w:pPr>
      <w:r>
        <w:t>Ленинградской области</w:t>
      </w:r>
    </w:p>
    <w:p w:rsidR="00DD18E5" w:rsidRDefault="00DD18E5">
      <w:pPr>
        <w:pStyle w:val="ConsPlusNormal"/>
        <w:jc w:val="right"/>
      </w:pPr>
      <w:r>
        <w:t>от 16.03.2026 N 9</w:t>
      </w:r>
    </w:p>
    <w:p w:rsidR="00DD18E5" w:rsidRDefault="00DD18E5">
      <w:pPr>
        <w:pStyle w:val="ConsPlusNormal"/>
        <w:jc w:val="right"/>
      </w:pPr>
      <w:r>
        <w:t>(приложение)</w:t>
      </w:r>
    </w:p>
    <w:p w:rsidR="00DD18E5" w:rsidRDefault="00DD1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8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8E5" w:rsidRDefault="00DD1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8E5" w:rsidRDefault="00DD18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  <w:proofErr w:type="gramEnd"/>
          </w:p>
          <w:p w:rsidR="00DD18E5" w:rsidRDefault="00DD18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13.05.2026 N 20)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E5" w:rsidRDefault="00DD18E5">
            <w:pPr>
              <w:pStyle w:val="ConsPlusNormal"/>
            </w:pPr>
          </w:p>
        </w:tc>
      </w:tr>
    </w:tbl>
    <w:p w:rsidR="00DD18E5" w:rsidRDefault="00DD18E5">
      <w:pPr>
        <w:pStyle w:val="ConsPlusNormal"/>
      </w:pPr>
    </w:p>
    <w:p w:rsidR="00DD18E5" w:rsidRDefault="00DD18E5">
      <w:pPr>
        <w:pStyle w:val="ConsPlusNormal"/>
      </w:pPr>
      <w:r>
        <w:t>(Форма)</w:t>
      </w:r>
    </w:p>
    <w:p w:rsidR="00DD18E5" w:rsidRDefault="00DD18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6972"/>
      </w:tblGrid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bookmarkStart w:id="0" w:name="P49"/>
            <w:bookmarkEnd w:id="0"/>
            <w:r>
              <w:t>ЗАЯВЛЕНИЕ</w:t>
            </w:r>
          </w:p>
          <w:p w:rsidR="00DD18E5" w:rsidRDefault="00DD18E5">
            <w:pPr>
              <w:pStyle w:val="ConsPlusNormal"/>
              <w:jc w:val="center"/>
            </w:pPr>
            <w:r>
              <w:t>о предоставлении субсидии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Участник отбора</w:t>
            </w:r>
          </w:p>
        </w:tc>
        <w:tc>
          <w:tcPr>
            <w:tcW w:w="6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(полное наименование)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 xml:space="preserve">в соответствии с </w:t>
            </w:r>
            <w:hyperlink r:id="rId11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утвержденным постановлением Правительства Ленинградской области от 4 февраля 2014 года N 15 (далее - Порядок), просит предоставить субсидию в размере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(сумма цифрами и прописью, рублей)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  <w:r>
              <w:t>на</w:t>
            </w: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(наименование направления предоставления субсидии)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Предлагаемое участником отбора значение результата предоставления субсидии или характеристики результата (при ее установлении) в соответствии с наименованиями, установленными в приложениях к Порядку: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(наименование результата предоставления субсидии)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(наименование характеристики результата)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(значение результата предоставления субсидии или характеристики результата и единица измерения)</w:t>
            </w:r>
          </w:p>
        </w:tc>
      </w:tr>
    </w:tbl>
    <w:p w:rsidR="00DD18E5" w:rsidRDefault="00DD18E5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644"/>
        <w:gridCol w:w="6009"/>
      </w:tblGrid>
      <w:tr w:rsidR="00DD18E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rPr>
                <w:i/>
              </w:rPr>
              <w:t>Для юридического лица:</w:t>
            </w:r>
          </w:p>
        </w:tc>
      </w:tr>
      <w:tr w:rsidR="00DD18E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ИНН/КПП:</w:t>
            </w:r>
          </w:p>
        </w:tc>
        <w:tc>
          <w:tcPr>
            <w:tcW w:w="7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 xml:space="preserve">ОКВЭД из ЕГРЮЛ, </w:t>
            </w:r>
            <w:proofErr w:type="gramStart"/>
            <w:r>
              <w:t>соответствующий</w:t>
            </w:r>
            <w:proofErr w:type="gramEnd"/>
            <w:r>
              <w:t xml:space="preserve"> направлению предоставления субсидии: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Адрес юридического лица в пределах местонахождения юридического лица (юридический адрес):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места ведения деятельности юридического лица: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Почтовый адрес юридического лица: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Телефон: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Сведения о лице, имеющем право без доверенности действовать от имени юридического лица (должность, ФИО):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Сведения о лице, уполномоченном по доверенности действовать от имени участника отбора (должность, ФИО):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Сведения о паспорте гражданина Российской Федерации, уполномоченного по доверенности действовать от имени участника отбора (серия, номер и дата выдачи, наименование органа и код подразделения органа, выдавшего документ, дата и место рождения): _______________________________________________________________</w:t>
            </w:r>
          </w:p>
        </w:tc>
      </w:tr>
      <w:tr w:rsidR="00DD18E5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</w:tbl>
    <w:p w:rsidR="00DD18E5" w:rsidRDefault="00DD18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419"/>
        <w:gridCol w:w="825"/>
        <w:gridCol w:w="449"/>
        <w:gridCol w:w="555"/>
        <w:gridCol w:w="1815"/>
        <w:gridCol w:w="360"/>
        <w:gridCol w:w="3794"/>
      </w:tblGrid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rPr>
                <w:i/>
              </w:rPr>
              <w:t>Для индивидуального предпринимателя:</w:t>
            </w:r>
          </w:p>
        </w:tc>
      </w:tr>
      <w:tr w:rsidR="00DD18E5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ИНН</w:t>
            </w:r>
          </w:p>
        </w:tc>
        <w:tc>
          <w:tcPr>
            <w:tcW w:w="82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 _______________________________________________________________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lastRenderedPageBreak/>
              <w:t xml:space="preserve">ОКВЭД из ЕГРИП, </w:t>
            </w:r>
            <w:proofErr w:type="gramStart"/>
            <w:r>
              <w:t>соответствующий</w:t>
            </w:r>
            <w:proofErr w:type="gramEnd"/>
            <w:r>
              <w:t xml:space="preserve"> направлению предоставления субсидии: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регистрации в соответствии с паспортом: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49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ведения хозяйственной деятельности: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Почтовый адрес: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Телефон: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rPr>
                <w:i/>
              </w:rPr>
              <w:t>Для гражданина, ведущего личное подсобное хозяйство:</w:t>
            </w:r>
          </w:p>
        </w:tc>
      </w:tr>
      <w:tr w:rsidR="00DD18E5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ИНН</w:t>
            </w:r>
          </w:p>
        </w:tc>
        <w:tc>
          <w:tcPr>
            <w:tcW w:w="82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 _______________________________________________________________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регистрации в соответствии с паспортом: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49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ведения хозяйственной деятельности: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Почтовый адрес: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Телефон: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1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rPr>
                <w:i/>
              </w:rPr>
              <w:t>Для участника отбора: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Реквизиты: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both"/>
            </w:pPr>
            <w:r>
              <w:t>наименование получателя в банке в соответствии с договором банковского обслуживания: _________________________________________________________</w:t>
            </w:r>
          </w:p>
        </w:tc>
      </w:tr>
      <w:tr w:rsidR="00DD18E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</w:pPr>
            <w:r>
              <w:lastRenderedPageBreak/>
              <w:t>расчетный счет</w:t>
            </w: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БИК</w:t>
            </w:r>
          </w:p>
        </w:tc>
        <w:tc>
          <w:tcPr>
            <w:tcW w:w="82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</w:tbl>
    <w:p w:rsidR="00DD18E5" w:rsidRDefault="00DD18E5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8391"/>
      </w:tblGrid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Настоящим подтверждаю: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>- соответствие категории получателей субсидий для направления предоставления субсидии, установленной в приложениях к Порядку: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(наименование категории получателя субсидии)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- отнесение к категориям субъектов малого или среднего предпринимательства в соответствии с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года N 209-ФЗ "О развитии малого и среднего предпринимательства в Российской Федерации":</w:t>
            </w:r>
          </w:p>
        </w:tc>
      </w:tr>
      <w:tr w:rsidR="00DD18E5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отсутствует;</w:t>
            </w:r>
          </w:p>
        </w:tc>
      </w:tr>
      <w:tr w:rsidR="00DD18E5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микропредприятие;</w:t>
            </w:r>
          </w:p>
        </w:tc>
      </w:tr>
      <w:tr w:rsidR="00DD18E5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малое предприятие;</w:t>
            </w:r>
          </w:p>
        </w:tc>
      </w:tr>
      <w:tr w:rsidR="00DD18E5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среднее предприятие.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>- соответствие следующим дополнительным требованиям и условиям предоставления субсидии, установленным в приложениях к Порядку: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Обязуюсь: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- на даты рассмотрения заявки и заключения соглашения о предоставлении субсидии (далее - соглашение) соответствовать требованиям, установленным в </w:t>
            </w:r>
            <w:hyperlink r:id="rId13">
              <w:r>
                <w:rPr>
                  <w:color w:val="0000FF"/>
                </w:rPr>
                <w:t>пункте 2.3</w:t>
              </w:r>
            </w:hyperlink>
            <w:r>
              <w:t xml:space="preserve"> Порядка;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>- обеспечить достижение значений результата предоставления субсидии, установленных соглашением;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- осуществлять деятельность в сфере агропромышленного и рыбохозяйственного комплекса Ленинградской области не менее трех лет (за исключением получателей грантов) с года, следующего за годом получения субсидии, с представлением в комитет отчета о финансово-экономическом состоянии товаропроизводителей агропромышленного комплекса за отчетный период (квартал, год) по форме, ежегодно утверждаемой Минсельхозом России, в системе "1С: Свод АПК" или на бумажном носителе в сроки, утвержденные распоряжением </w:t>
            </w:r>
            <w:r>
              <w:lastRenderedPageBreak/>
              <w:t xml:space="preserve">комитета (за исключением получателей субсидий, указанных в </w:t>
            </w:r>
            <w:hyperlink r:id="rId14">
              <w:r>
                <w:rPr>
                  <w:color w:val="0000FF"/>
                </w:rPr>
                <w:t>приложениях 22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41</w:t>
              </w:r>
            </w:hyperlink>
            <w:r>
              <w:t xml:space="preserve"> к Порядку);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>- выполнить следующие дополнительные требования и условия предоставления субсидии, установленные в приложениях к Порядку: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Согласен: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>- на публикацию (размещение) в сети "Интернет" информации о подаваемой заявке, иной информации, связанной с соответствующим отбором;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proofErr w:type="gramStart"/>
            <w:r>
              <w:t xml:space="preserve">- на осуществление в отношении получателя субсидии проверки комитетом (Управлением ветеринарии)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6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7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а также на включение таких положений в соглашение;</w:t>
            </w:r>
            <w:proofErr w:type="gramEnd"/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- на обработку моих персональных данных </w:t>
            </w:r>
            <w:r>
              <w:rPr>
                <w:i/>
              </w:rPr>
              <w:t>(для индивидуального предпринимателя или гражданина, ведущего личное подсобное хозяйство)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Приложение:</w:t>
            </w:r>
          </w:p>
        </w:tc>
      </w:tr>
      <w:tr w:rsidR="00DD18E5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8731" w:type="dxa"/>
            <w:gridSpan w:val="2"/>
            <w:tcBorders>
              <w:top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hyperlink w:anchor="P228">
              <w:r>
                <w:rPr>
                  <w:color w:val="0000FF"/>
                </w:rPr>
                <w:t>согласие</w:t>
              </w:r>
            </w:hyperlink>
            <w:r>
              <w:t xml:space="preserve"> на обработку персональных данных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 xml:space="preserve">С порядком и условиями предоставления субсидии </w:t>
            </w:r>
            <w:proofErr w:type="gramStart"/>
            <w:r>
              <w:t>ознакомлен</w:t>
            </w:r>
            <w:proofErr w:type="gramEnd"/>
            <w:r>
              <w:t xml:space="preserve"> и согласен.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Документы, необходимые для предоставления субсидии, направляю в приложении.</w:t>
            </w: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Настоящим подтверждаю достоверность и полноту сведений, отраженных в документах, являющихся основанием для предоставления субсидии.</w:t>
            </w:r>
          </w:p>
        </w:tc>
      </w:tr>
    </w:tbl>
    <w:p w:rsidR="00DD18E5" w:rsidRDefault="00DD18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381"/>
        <w:gridCol w:w="340"/>
        <w:gridCol w:w="3005"/>
        <w:gridCol w:w="454"/>
      </w:tblGrid>
      <w:tr w:rsidR="00DD18E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М.П.</w:t>
            </w:r>
          </w:p>
          <w:p w:rsidR="00DD18E5" w:rsidRDefault="00DD18E5">
            <w:pPr>
              <w:pStyle w:val="ConsPlusNormal"/>
            </w:pPr>
            <w:r>
              <w:t>(при наличии)</w:t>
            </w:r>
          </w:p>
        </w:tc>
      </w:tr>
      <w:tr w:rsidR="00DD18E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"___" _____________ 202__ г.</w:t>
            </w:r>
          </w:p>
        </w:tc>
      </w:tr>
    </w:tbl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  <w:jc w:val="right"/>
        <w:outlineLvl w:val="1"/>
      </w:pPr>
      <w:r>
        <w:t>Приложение</w:t>
      </w:r>
    </w:p>
    <w:p w:rsidR="00DD18E5" w:rsidRDefault="00DD18E5">
      <w:pPr>
        <w:pStyle w:val="ConsPlusNormal"/>
        <w:jc w:val="right"/>
      </w:pPr>
      <w:r>
        <w:t>к заявлению о предоставлении субсидии</w:t>
      </w:r>
    </w:p>
    <w:p w:rsidR="00DD18E5" w:rsidRDefault="00DD18E5">
      <w:pPr>
        <w:pStyle w:val="ConsPlusNormal"/>
      </w:pPr>
    </w:p>
    <w:p w:rsidR="00DD18E5" w:rsidRDefault="00DD18E5">
      <w:pPr>
        <w:pStyle w:val="ConsPlusNormal"/>
      </w:pPr>
      <w:r>
        <w:t>(Форма)</w:t>
      </w:r>
    </w:p>
    <w:p w:rsidR="00DD18E5" w:rsidRDefault="00DD18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6"/>
        <w:gridCol w:w="375"/>
      </w:tblGrid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bookmarkStart w:id="1" w:name="P228"/>
            <w:bookmarkEnd w:id="1"/>
            <w:r>
              <w:t>СОГЛАСИЕ</w:t>
            </w:r>
          </w:p>
          <w:p w:rsidR="00DD18E5" w:rsidRDefault="00DD18E5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Я, субъект персональных данных:</w:t>
            </w:r>
          </w:p>
        </w:tc>
      </w:tr>
      <w:tr w:rsidR="00DD18E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,</w:t>
            </w:r>
          </w:p>
        </w:tc>
      </w:tr>
      <w:tr w:rsidR="00DD18E5">
        <w:tc>
          <w:tcPr>
            <w:tcW w:w="8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основной документ, удостоверяющий личность: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(наименование, серия, номер, дата выдачи, выдавший орган), зарегистрированны</w:t>
            </w:r>
            <w:proofErr w:type="gramStart"/>
            <w:r>
              <w:t>й(</w:t>
            </w:r>
            <w:proofErr w:type="gramEnd"/>
            <w:r>
              <w:t>-ая) по адресу:</w:t>
            </w:r>
          </w:p>
        </w:tc>
      </w:tr>
      <w:tr w:rsidR="00DD18E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,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 xml:space="preserve">в лице представителя субъекта персональных данных </w:t>
            </w:r>
            <w:r>
              <w:rPr>
                <w:i/>
              </w:rPr>
              <w:t>(заполняется в случае получения согласия от представителя субъекта персональных данных)</w:t>
            </w:r>
          </w:p>
        </w:tc>
      </w:tr>
      <w:tr w:rsidR="00DD18E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,</w:t>
            </w:r>
          </w:p>
        </w:tc>
      </w:tr>
      <w:tr w:rsidR="00DD18E5">
        <w:tc>
          <w:tcPr>
            <w:tcW w:w="8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основной документ, удостоверяющий личность: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(наименование, серия, номер, дата выдачи, выдавший орган), зарегистрированны</w:t>
            </w:r>
            <w:proofErr w:type="gramStart"/>
            <w:r>
              <w:t>й(</w:t>
            </w:r>
            <w:proofErr w:type="gramEnd"/>
            <w:r>
              <w:t>-ая) по адресу:</w:t>
            </w:r>
          </w:p>
        </w:tc>
      </w:tr>
      <w:tr w:rsidR="00DD18E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,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rPr>
                <w:i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proofErr w:type="gramStart"/>
            <w:r>
              <w:lastRenderedPageBreak/>
              <w:t xml:space="preserve">в соответствии со </w:t>
            </w:r>
            <w:hyperlink r:id="rId18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комитету по агропромышленному и рыбохозяйственному комплексу Ленинградской области (ОГРН 1057810015702) (далее - оператор), находящемуся по адресу: 191311, город Санкт-Петербург, улица Смольного, дом 3, на обработку моих персональных данных в целях участия в отборе получателей субсидий путем подачи заявки по форме, установленной законодательством</w:t>
            </w:r>
            <w:proofErr w:type="gramEnd"/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государственной</w:t>
            </w:r>
            <w:proofErr w:type="gramEnd"/>
            <w:r>
              <w:t xml:space="preserve"> интегрированной информационной системы управления общественными финансами "Электронный бюджет", а также для иных связанных с этим мероприятий.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      </w:r>
          </w:p>
          <w:p w:rsidR="00DD18E5" w:rsidRDefault="00DD18E5">
            <w:pPr>
              <w:pStyle w:val="ConsPlusNormal"/>
              <w:ind w:firstLine="283"/>
              <w:jc w:val="both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запретов:</w:t>
            </w:r>
          </w:p>
          <w:p w:rsidR="00DD18E5" w:rsidRDefault="00DD18E5">
            <w:pPr>
              <w:pStyle w:val="ConsPlusNormal"/>
            </w:pPr>
            <w:r>
              <w:rPr>
                <w:i/>
              </w:rPr>
              <w:t>(заполняется по желанию субъекта персональных данных)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>Настоящее согласие действует со дня его подписания и до достижения целей обработки персональных данных или до момента его отзыва.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>Я подтверждаю, что ознакомле</w:t>
            </w:r>
            <w:proofErr w:type="gramStart"/>
            <w:r>
              <w:t>н(</w:t>
            </w:r>
            <w:proofErr w:type="gramEnd"/>
            <w:r>
              <w:t>а) с целями, условиями и порядком обработки моих персональных данных, а также с правом отозвать настоящее согласие в любой момент путем направления письменного уведомления оператору.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>Подтверждаю, что, давая такое согласие, я действую по собственной воле и в своих интересах.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jc w:val="both"/>
            </w:pPr>
            <w:r>
              <w:t>Приложение: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 xml:space="preserve">Доверенность представителя (иные документы, подтверждающие полномочия представителя) от "___" __________ _____ г. N ____ </w:t>
            </w:r>
            <w:r>
              <w:rPr>
                <w:i/>
              </w:rPr>
              <w:t>(если согласие подписывается представителем субъекта персональных данных).</w:t>
            </w: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  <w:ind w:firstLine="283"/>
              <w:jc w:val="both"/>
            </w:pPr>
            <w:r>
              <w:t>Субъект персональных данных (представитель):</w:t>
            </w:r>
          </w:p>
        </w:tc>
      </w:tr>
    </w:tbl>
    <w:p w:rsidR="00DD18E5" w:rsidRDefault="00DD18E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4082"/>
        <w:gridCol w:w="1701"/>
      </w:tblGrid>
      <w:tr w:rsidR="00DD18E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8E5" w:rsidRDefault="00DD18E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18E5" w:rsidRDefault="00DD18E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</w:p>
        </w:tc>
      </w:tr>
      <w:tr w:rsidR="00DD18E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8E5" w:rsidRDefault="00DD18E5">
            <w:pPr>
              <w:pStyle w:val="ConsPlusNormal"/>
            </w:pPr>
            <w:r>
              <w:t>"___" _________ 20__ г.</w:t>
            </w:r>
          </w:p>
        </w:tc>
      </w:tr>
    </w:tbl>
    <w:p w:rsidR="00DD18E5" w:rsidRDefault="00DD18E5">
      <w:pPr>
        <w:pStyle w:val="ConsPlusNormal"/>
      </w:pPr>
    </w:p>
    <w:p w:rsidR="00DD18E5" w:rsidRDefault="00DD18E5">
      <w:pPr>
        <w:pStyle w:val="ConsPlusNormal"/>
      </w:pPr>
    </w:p>
    <w:p w:rsidR="00DD18E5" w:rsidRDefault="00DD18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6F5" w:rsidRDefault="00AD36F5">
      <w:bookmarkStart w:id="2" w:name="_GoBack"/>
      <w:bookmarkEnd w:id="2"/>
    </w:p>
    <w:sectPr w:rsidR="00AD36F5" w:rsidSect="0071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E5"/>
    <w:rsid w:val="00AD36F5"/>
    <w:rsid w:val="00D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909" TargetMode="External"/><Relationship Id="rId13" Type="http://schemas.openxmlformats.org/officeDocument/2006/relationships/hyperlink" Target="https://login.consultant.ru/link/?req=doc&amp;base=SPB&amp;n=329858&amp;dst=115897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9858" TargetMode="External"/><Relationship Id="rId12" Type="http://schemas.openxmlformats.org/officeDocument/2006/relationships/hyperlink" Target="https://login.consultant.ru/link/?req=doc&amp;base=LAW&amp;n=531406" TargetMode="External"/><Relationship Id="rId17" Type="http://schemas.openxmlformats.org/officeDocument/2006/relationships/hyperlink" Target="https://login.consultant.ru/link/?req=doc&amp;base=LAW&amp;n=495710&amp;dst=37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&amp;dst=370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9931&amp;dst=100005" TargetMode="External"/><Relationship Id="rId11" Type="http://schemas.openxmlformats.org/officeDocument/2006/relationships/hyperlink" Target="https://login.consultant.ru/link/?req=doc&amp;base=SPB&amp;n=329858&amp;dst=1122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9858&amp;dst=112532" TargetMode="External"/><Relationship Id="rId10" Type="http://schemas.openxmlformats.org/officeDocument/2006/relationships/hyperlink" Target="https://login.consultant.ru/link/?req=doc&amp;base=SPB&amp;n=329931&amp;dst=1000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555" TargetMode="External"/><Relationship Id="rId14" Type="http://schemas.openxmlformats.org/officeDocument/2006/relationships/hyperlink" Target="https://login.consultant.ru/link/?req=doc&amp;base=SPB&amp;n=329858&amp;dst=119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2026-05-19T06:14:00Z</dcterms:created>
  <dcterms:modified xsi:type="dcterms:W3CDTF">2026-05-19T06:15:00Z</dcterms:modified>
</cp:coreProperties>
</file>