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BB" w:rsidRDefault="00CC50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50BB" w:rsidRDefault="00CC50BB">
      <w:pPr>
        <w:pStyle w:val="ConsPlusNormal"/>
        <w:outlineLvl w:val="0"/>
      </w:pPr>
    </w:p>
    <w:p w:rsidR="00CC50BB" w:rsidRDefault="00CC50BB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CC50BB" w:rsidRDefault="00CC50BB">
      <w:pPr>
        <w:pStyle w:val="ConsPlusTitle"/>
        <w:jc w:val="center"/>
      </w:pPr>
      <w:r>
        <w:t>ЛЕНИНГРАДСКОЙ ОБЛАСТИ</w:t>
      </w:r>
    </w:p>
    <w:p w:rsidR="00CC50BB" w:rsidRDefault="00CC50BB">
      <w:pPr>
        <w:pStyle w:val="ConsPlusTitle"/>
        <w:jc w:val="center"/>
      </w:pPr>
    </w:p>
    <w:p w:rsidR="00CC50BB" w:rsidRDefault="00CC50BB">
      <w:pPr>
        <w:pStyle w:val="ConsPlusTitle"/>
        <w:jc w:val="center"/>
      </w:pPr>
      <w:r>
        <w:t>ПРИКАЗ</w:t>
      </w:r>
    </w:p>
    <w:p w:rsidR="00CC50BB" w:rsidRDefault="00CC50BB">
      <w:pPr>
        <w:pStyle w:val="ConsPlusTitle"/>
        <w:jc w:val="center"/>
      </w:pPr>
      <w:r>
        <w:t>от 26 июня 2025 г. N 43</w:t>
      </w:r>
    </w:p>
    <w:p w:rsidR="00CC50BB" w:rsidRDefault="00CC50BB">
      <w:pPr>
        <w:pStyle w:val="ConsPlusTitle"/>
        <w:jc w:val="center"/>
      </w:pPr>
    </w:p>
    <w:p w:rsidR="00CC50BB" w:rsidRDefault="00CC50BB">
      <w:pPr>
        <w:pStyle w:val="ConsPlusTitle"/>
        <w:jc w:val="center"/>
      </w:pPr>
      <w:r>
        <w:t>ОБ УТВЕРЖДЕНИИ ФОРМ ДОКУМЕНТОВ ДЛЯ ПРЕДОСТАВЛЕНИЯ СУБСИДИИ</w:t>
      </w:r>
    </w:p>
    <w:p w:rsidR="00CC50BB" w:rsidRDefault="00CC50BB">
      <w:pPr>
        <w:pStyle w:val="ConsPlusTitle"/>
        <w:jc w:val="center"/>
      </w:pPr>
      <w:r>
        <w:t>НА ВОЗМЕЩЕНИЕ ЧАСТИ ЗАТРАТ НА СОЗДАНИЕ И ВОССТАНОВЛЕНИЕ</w:t>
      </w:r>
    </w:p>
    <w:p w:rsidR="00CC50BB" w:rsidRDefault="00CC50BB">
      <w:pPr>
        <w:pStyle w:val="ConsPlusTitle"/>
        <w:jc w:val="center"/>
      </w:pPr>
      <w:r>
        <w:t xml:space="preserve">ОБЪЕКТОВ ИНЖЕНЕРНОЙ ИНФРАСТРУКТУРЫ </w:t>
      </w:r>
      <w:proofErr w:type="gramStart"/>
      <w:r>
        <w:t>В</w:t>
      </w:r>
      <w:proofErr w:type="gramEnd"/>
      <w:r>
        <w:t xml:space="preserve"> САДОВОДЧЕСКИХ</w:t>
      </w:r>
    </w:p>
    <w:p w:rsidR="00CC50BB" w:rsidRDefault="00CC50BB">
      <w:pPr>
        <w:pStyle w:val="ConsPlusTitle"/>
        <w:jc w:val="center"/>
      </w:pPr>
      <w:r>
        <w:t xml:space="preserve">И ОГОРОДНИЧЕСКИХ НЕКОММЕРЧЕСКИХ </w:t>
      </w:r>
      <w:proofErr w:type="gramStart"/>
      <w:r>
        <w:t>ТОВАРИЩЕСТВАХ</w:t>
      </w:r>
      <w:proofErr w:type="gramEnd"/>
      <w:r>
        <w:t xml:space="preserve"> В РАМКАХ</w:t>
      </w:r>
    </w:p>
    <w:p w:rsidR="00CC50BB" w:rsidRDefault="00CC50BB">
      <w:pPr>
        <w:pStyle w:val="ConsPlusTitle"/>
        <w:jc w:val="center"/>
      </w:pPr>
      <w:r>
        <w:t>ГОСУДАРСТВЕННОЙ ПРОГРАММЫ ЛЕНИНГРАДСКОЙ ОБЛАСТИ "РАЗВИТИЕ</w:t>
      </w:r>
    </w:p>
    <w:p w:rsidR="00CC50BB" w:rsidRDefault="00CC50BB">
      <w:pPr>
        <w:pStyle w:val="ConsPlusTitle"/>
        <w:jc w:val="center"/>
      </w:pPr>
      <w:r>
        <w:t>СЕЛЬСКОГО ХОЗЯЙСТВА ЛЕНИНГРАДСКОЙ ОБЛАСТИ" И О ПРИЗНАНИИ</w:t>
      </w:r>
    </w:p>
    <w:p w:rsidR="00CC50BB" w:rsidRDefault="00CC50BB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ОТДЕЛЬНЫХ ПРИКАЗОВ КОМИТЕТА</w:t>
      </w:r>
    </w:p>
    <w:p w:rsidR="00CC50BB" w:rsidRDefault="00CC50BB">
      <w:pPr>
        <w:pStyle w:val="ConsPlusTitle"/>
        <w:jc w:val="center"/>
      </w:pPr>
      <w:r>
        <w:t>ПО АГРОПРОМЫШЛЕННОМУ И РЫБОХОЗЯЙСТВЕННОМУ КОМПЛЕКСУ</w:t>
      </w:r>
    </w:p>
    <w:p w:rsidR="00CC50BB" w:rsidRDefault="00CC50BB">
      <w:pPr>
        <w:pStyle w:val="ConsPlusTitle"/>
        <w:jc w:val="center"/>
      </w:pPr>
      <w:r>
        <w:t>ЛЕНИНГРАДСКОЙ ОБЛАСТИ</w:t>
      </w:r>
    </w:p>
    <w:p w:rsidR="00CC50BB" w:rsidRDefault="00CC50BB">
      <w:pPr>
        <w:pStyle w:val="ConsPlusNormal"/>
      </w:pPr>
    </w:p>
    <w:p w:rsidR="00CC50BB" w:rsidRDefault="00CC50BB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CC50BB" w:rsidRDefault="00CC50BB">
      <w:pPr>
        <w:pStyle w:val="ConsPlusNormal"/>
      </w:pPr>
    </w:p>
    <w:p w:rsidR="00CC50BB" w:rsidRDefault="00CC50BB">
      <w:pPr>
        <w:pStyle w:val="ConsPlusNormal"/>
        <w:ind w:firstLine="540"/>
        <w:jc w:val="both"/>
      </w:pPr>
      <w:r>
        <w:t>Утвердить:</w:t>
      </w:r>
    </w:p>
    <w:p w:rsidR="00CC50BB" w:rsidRDefault="00CC50BB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51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согласно приложению 1 к настоящему приказу;</w:t>
      </w:r>
    </w:p>
    <w:p w:rsidR="00CC50BB" w:rsidRDefault="00CC50BB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05">
        <w:r>
          <w:rPr>
            <w:color w:val="0000FF"/>
          </w:rPr>
          <w:t>реестра</w:t>
        </w:r>
      </w:hyperlink>
      <w:r>
        <w:t xml:space="preserve"> земельных участков товарищества (в отношении земельных участков, используемых в рамках направления предоставления субсидии) согласно приложению 2 к настоящему приказу;</w:t>
      </w:r>
    </w:p>
    <w:p w:rsidR="00CC50BB" w:rsidRDefault="00CC50BB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205">
        <w:r>
          <w:rPr>
            <w:color w:val="0000FF"/>
          </w:rPr>
          <w:t>справки</w:t>
        </w:r>
      </w:hyperlink>
      <w:r>
        <w:t xml:space="preserve"> о численности собственников </w:t>
      </w:r>
      <w:proofErr w:type="gramStart"/>
      <w:r>
        <w:t>и(</w:t>
      </w:r>
      <w:proofErr w:type="gramEnd"/>
      <w:r>
        <w:t>или) правообладателей садовых или огородных земельных участков в товариществе, имеющих регистрацию по месту жительства на территории Ленинградской области, согласно приложению 3 к настоящему приказу.</w:t>
      </w:r>
    </w:p>
    <w:p w:rsidR="00CC50BB" w:rsidRDefault="00CC50BB">
      <w:pPr>
        <w:pStyle w:val="ConsPlusNormal"/>
        <w:spacing w:before="220"/>
        <w:ind w:firstLine="540"/>
        <w:jc w:val="both"/>
      </w:pPr>
      <w:r>
        <w:t>Признать утратившими силу:</w:t>
      </w:r>
    </w:p>
    <w:p w:rsidR="00CC50BB" w:rsidRDefault="00CC50BB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 сентября 2021 года N 28 "О конкурсном отборе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и признании утратившими силу некоторых приказов комитета по агропромышленному и рыбохозяйственному комплексу Ленинградской области";</w:t>
      </w:r>
      <w:proofErr w:type="gramEnd"/>
    </w:p>
    <w:p w:rsidR="00CC50BB" w:rsidRDefault="00CC50BB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 ноября 2021 года N 38 "О внесении изменений в приказ комитета от 3 сентября 2021 года N 28 "О конкурсном отборе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и признании </w:t>
      </w:r>
      <w:r>
        <w:lastRenderedPageBreak/>
        <w:t>утратившими силу некоторых приказов комитета по агропромышленному и</w:t>
      </w:r>
      <w:proofErr w:type="gramEnd"/>
      <w:r>
        <w:t xml:space="preserve"> рыбохозяйственному комплексу Ленинградской области";</w:t>
      </w:r>
    </w:p>
    <w:p w:rsidR="00CC50BB" w:rsidRDefault="00CC50BB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7 июня 2022 года N 18 "О внесении изменений в приказ комитета по агропромышленному и рыбохозяйственному комплексу Ленинградской области от 3 сентября 2021 года N 28 "О конкурсном отборе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и признании утратившими</w:t>
      </w:r>
      <w:proofErr w:type="gramEnd"/>
      <w:r>
        <w:t xml:space="preserve"> силу некоторых приказов комитета по агропромышленному и рыбохозяйственному комплексу Ленинградской области";</w:t>
      </w:r>
    </w:p>
    <w:p w:rsidR="00CC50BB" w:rsidRDefault="00CC50BB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8 февраля 2023 года N 2 "О внесении изменений в приказ комитета по агропромышленному и рыбохозяйственному комплексу Ленинградской области от 3 сентября 2021 года N 28 "О конкурсном отборе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и признании утратившими</w:t>
      </w:r>
      <w:proofErr w:type="gramEnd"/>
      <w:r>
        <w:t xml:space="preserve"> силу некоторых приказов комитета по агропромышленному и рыбохозяйственному комплексу Ленинградской области";</w:t>
      </w:r>
    </w:p>
    <w:p w:rsidR="00CC50BB" w:rsidRDefault="00CC50BB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11 апреля 2023 года N 17 "О внесении изменений в приказ комитета по агропромышленному и рыбохозяйственному комплексу Ленинградской области от 3 сентября 2021 года N 28 "О конкурсном отборе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и признании утратившими</w:t>
      </w:r>
      <w:proofErr w:type="gramEnd"/>
      <w:r>
        <w:t xml:space="preserve"> силу некоторых приказов комитета по агропромышленному и рыбохозяйственному комплексу Ленинградской области";</w:t>
      </w:r>
    </w:p>
    <w:p w:rsidR="00CC50BB" w:rsidRDefault="00CC50BB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26 января 2024 года N 3 "О внесении изменений в приказ комитета по агропромышленному и рыбохозяйственному комплексу Ленинградской области от 3 сентября 2021 года N 28 "О конкурсном отборе садоводческих и огороднических некоммерческих товариществ Ленинградской области на право получения средств государственной поддержки из областного бюджета Ленинградской области и признании утратившими</w:t>
      </w:r>
      <w:proofErr w:type="gramEnd"/>
      <w:r>
        <w:t xml:space="preserve"> силу некоторых приказов комитета по агропромышленному и рыбохозяйственному комплексу Ленинградской области".</w:t>
      </w:r>
    </w:p>
    <w:p w:rsidR="00CC50BB" w:rsidRDefault="00CC50BB">
      <w:pPr>
        <w:pStyle w:val="ConsPlusNormal"/>
      </w:pPr>
    </w:p>
    <w:p w:rsidR="00CC50BB" w:rsidRDefault="00CC50BB">
      <w:pPr>
        <w:pStyle w:val="ConsPlusNormal"/>
        <w:jc w:val="right"/>
      </w:pPr>
      <w:r>
        <w:t>Заместитель Председателя</w:t>
      </w:r>
    </w:p>
    <w:p w:rsidR="00CC50BB" w:rsidRDefault="00CC50BB">
      <w:pPr>
        <w:pStyle w:val="ConsPlusNormal"/>
        <w:jc w:val="right"/>
      </w:pPr>
      <w:r>
        <w:t>Правительства Ленинградской области -</w:t>
      </w:r>
    </w:p>
    <w:p w:rsidR="00CC50BB" w:rsidRDefault="00CC50BB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CC50BB" w:rsidRDefault="00CC50BB">
      <w:pPr>
        <w:pStyle w:val="ConsPlusNormal"/>
        <w:jc w:val="right"/>
      </w:pPr>
      <w:r>
        <w:t>и рыбохозяйственному комплексу</w:t>
      </w:r>
    </w:p>
    <w:p w:rsidR="00CC50BB" w:rsidRDefault="00CC50BB">
      <w:pPr>
        <w:pStyle w:val="ConsPlusNormal"/>
        <w:jc w:val="right"/>
      </w:pPr>
      <w:r>
        <w:t>О.М.Малащенко</w:t>
      </w: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  <w:jc w:val="right"/>
        <w:outlineLvl w:val="0"/>
      </w:pPr>
      <w:r>
        <w:t>УТВЕРЖДЕНА</w:t>
      </w:r>
    </w:p>
    <w:p w:rsidR="00CC50BB" w:rsidRDefault="00CC50BB">
      <w:pPr>
        <w:pStyle w:val="ConsPlusNormal"/>
        <w:jc w:val="right"/>
      </w:pPr>
      <w:r>
        <w:t>приказом комитета</w:t>
      </w:r>
    </w:p>
    <w:p w:rsidR="00CC50BB" w:rsidRDefault="00CC50BB">
      <w:pPr>
        <w:pStyle w:val="ConsPlusNormal"/>
        <w:jc w:val="right"/>
      </w:pPr>
      <w:r>
        <w:t>по агропромышленному</w:t>
      </w:r>
    </w:p>
    <w:p w:rsidR="00CC50BB" w:rsidRDefault="00CC50BB">
      <w:pPr>
        <w:pStyle w:val="ConsPlusNormal"/>
        <w:jc w:val="right"/>
      </w:pPr>
      <w:r>
        <w:t>и рыбохозяйственному комплексу</w:t>
      </w:r>
    </w:p>
    <w:p w:rsidR="00CC50BB" w:rsidRDefault="00CC50BB">
      <w:pPr>
        <w:pStyle w:val="ConsPlusNormal"/>
        <w:jc w:val="right"/>
      </w:pPr>
      <w:r>
        <w:t>Ленинградской области</w:t>
      </w:r>
    </w:p>
    <w:p w:rsidR="00CC50BB" w:rsidRDefault="00CC50BB">
      <w:pPr>
        <w:pStyle w:val="ConsPlusNormal"/>
        <w:jc w:val="right"/>
      </w:pPr>
      <w:r>
        <w:t>от 26.06.2025 N 43</w:t>
      </w:r>
    </w:p>
    <w:p w:rsidR="00CC50BB" w:rsidRDefault="00CC50BB">
      <w:pPr>
        <w:pStyle w:val="ConsPlusNormal"/>
        <w:jc w:val="right"/>
      </w:pPr>
      <w:r>
        <w:t>(приложение 1)</w:t>
      </w: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  <w:r>
        <w:t>(Форма)</w:t>
      </w:r>
    </w:p>
    <w:p w:rsidR="00CC50BB" w:rsidRDefault="00CC50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center"/>
            </w:pPr>
            <w:bookmarkStart w:id="0" w:name="P51"/>
            <w:bookmarkEnd w:id="0"/>
            <w:r>
              <w:t>Справка-расчет</w:t>
            </w:r>
          </w:p>
          <w:p w:rsidR="00CC50BB" w:rsidRDefault="00CC50BB">
            <w:pPr>
              <w:pStyle w:val="ConsPlusNormal"/>
              <w:jc w:val="center"/>
            </w:pPr>
            <w:r>
              <w:t>для выплаты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</w:p>
          <w:p w:rsidR="00CC50BB" w:rsidRDefault="00CC50BB">
            <w:pPr>
              <w:pStyle w:val="ConsPlusNormal"/>
              <w:jc w:val="center"/>
            </w:pPr>
            <w:r>
              <w:t>за ___________ год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C50BB" w:rsidRDefault="00CC50B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984"/>
        <w:gridCol w:w="2041"/>
        <w:gridCol w:w="1984"/>
      </w:tblGrid>
      <w:tr w:rsidR="00CC50BB"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C50BB" w:rsidRDefault="00CC50BB">
            <w:pPr>
              <w:pStyle w:val="ConsPlusNormal"/>
              <w:jc w:val="center"/>
            </w:pPr>
            <w:r>
              <w:rPr>
                <w:b/>
              </w:rPr>
              <w:t>Направление субсидирования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BB" w:rsidRDefault="00CC50BB">
            <w:pPr>
              <w:pStyle w:val="ConsPlusNormal"/>
              <w:jc w:val="center"/>
            </w:pPr>
            <w:r>
              <w:rPr>
                <w:b/>
              </w:rPr>
              <w:t>Общая сумма затрат, руб.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C50BB" w:rsidRDefault="00CC50BB">
            <w:pPr>
              <w:pStyle w:val="ConsPlusNormal"/>
              <w:jc w:val="center"/>
            </w:pPr>
            <w:r>
              <w:rPr>
                <w:b/>
              </w:rPr>
              <w:t>Ставка субсидии, % &lt;*&gt;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0BB" w:rsidRDefault="00CC50BB">
            <w:pPr>
              <w:pStyle w:val="ConsPlusNormal"/>
              <w:jc w:val="center"/>
            </w:pPr>
            <w:r>
              <w:rPr>
                <w:b/>
              </w:rPr>
              <w:t>Сумма субсидии, руб.</w:t>
            </w:r>
          </w:p>
        </w:tc>
      </w:tr>
      <w:tr w:rsidR="00CC50BB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C50BB" w:rsidRDefault="00CC50BB">
            <w:pPr>
              <w:pStyle w:val="ConsPlusNormal"/>
            </w:pPr>
          </w:p>
        </w:tc>
      </w:tr>
    </w:tbl>
    <w:p w:rsidR="00CC50BB" w:rsidRDefault="00CC50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C50BB" w:rsidRDefault="00CC50BB">
            <w:pPr>
              <w:pStyle w:val="ConsPlusNormal"/>
              <w:ind w:firstLine="283"/>
              <w:jc w:val="both"/>
            </w:pPr>
            <w:proofErr w:type="gramStart"/>
            <w:r>
              <w:t xml:space="preserve">&lt;*&gt; Ставка субсидии рассчитывается в соответствии с таблицей, представленной в </w:t>
            </w:r>
            <w:hyperlink r:id="rId14">
              <w:r>
                <w:rPr>
                  <w:color w:val="0000FF"/>
                </w:rPr>
                <w:t>пункте 6</w:t>
              </w:r>
            </w:hyperlink>
            <w:r>
              <w:t xml:space="preserve"> Приложения 22 постановления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области".</w:t>
            </w:r>
            <w:proofErr w:type="gramEnd"/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ФИО</w:t>
            </w: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ФИО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"____" __________________ 20___ г.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М.П. (при наличии)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Исполнитель __________</w:t>
            </w:r>
          </w:p>
          <w:p w:rsidR="00CC50BB" w:rsidRDefault="00CC50BB">
            <w:pPr>
              <w:pStyle w:val="ConsPlusNormal"/>
            </w:pPr>
            <w:r>
              <w:t>Номер телефона (с кодом) ______________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"____" __________________ 20___ г.</w:t>
            </w:r>
          </w:p>
          <w:p w:rsidR="00CC50BB" w:rsidRDefault="00CC50BB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  <w:jc w:val="right"/>
        <w:outlineLvl w:val="0"/>
      </w:pPr>
      <w:r>
        <w:t>УТВЕРЖДЕНА</w:t>
      </w:r>
    </w:p>
    <w:p w:rsidR="00CC50BB" w:rsidRDefault="00CC50BB">
      <w:pPr>
        <w:pStyle w:val="ConsPlusNormal"/>
        <w:jc w:val="right"/>
      </w:pPr>
      <w:r>
        <w:t>приказом комитета</w:t>
      </w:r>
    </w:p>
    <w:p w:rsidR="00CC50BB" w:rsidRDefault="00CC50BB">
      <w:pPr>
        <w:pStyle w:val="ConsPlusNormal"/>
        <w:jc w:val="right"/>
      </w:pPr>
      <w:r>
        <w:t>по агропромышленному</w:t>
      </w:r>
    </w:p>
    <w:p w:rsidR="00CC50BB" w:rsidRDefault="00CC50BB">
      <w:pPr>
        <w:pStyle w:val="ConsPlusNormal"/>
        <w:jc w:val="right"/>
      </w:pPr>
      <w:r>
        <w:lastRenderedPageBreak/>
        <w:t>и рыбохозяйственному комплексу</w:t>
      </w:r>
    </w:p>
    <w:p w:rsidR="00CC50BB" w:rsidRDefault="00CC50BB">
      <w:pPr>
        <w:pStyle w:val="ConsPlusNormal"/>
        <w:jc w:val="right"/>
      </w:pPr>
      <w:r>
        <w:t>Ленинградской области</w:t>
      </w:r>
    </w:p>
    <w:p w:rsidR="00CC50BB" w:rsidRDefault="00CC50BB">
      <w:pPr>
        <w:pStyle w:val="ConsPlusNormal"/>
        <w:jc w:val="right"/>
      </w:pPr>
      <w:r>
        <w:t>от 26.06.2025 N 43</w:t>
      </w:r>
    </w:p>
    <w:p w:rsidR="00CC50BB" w:rsidRDefault="00CC50BB">
      <w:pPr>
        <w:pStyle w:val="ConsPlusNormal"/>
        <w:jc w:val="right"/>
      </w:pPr>
      <w:r>
        <w:t>(приложение 2)</w:t>
      </w: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  <w:r>
        <w:t>(Форма)</w:t>
      </w:r>
    </w:p>
    <w:p w:rsidR="00CC50BB" w:rsidRDefault="00CC50BB">
      <w:pPr>
        <w:pStyle w:val="ConsPlusNormal"/>
      </w:pPr>
    </w:p>
    <w:p w:rsidR="00CC50BB" w:rsidRDefault="00CC50BB">
      <w:pPr>
        <w:pStyle w:val="ConsPlusNormal"/>
        <w:sectPr w:rsidR="00CC50BB" w:rsidSect="000440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102"/>
        <w:gridCol w:w="1587"/>
      </w:tblGrid>
      <w:tr w:rsidR="00CC50BB">
        <w:tc>
          <w:tcPr>
            <w:tcW w:w="10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center"/>
            </w:pPr>
            <w:bookmarkStart w:id="1" w:name="P105"/>
            <w:bookmarkEnd w:id="1"/>
            <w:r>
              <w:lastRenderedPageBreak/>
              <w:t>Реестр земельных участков товарищества</w:t>
            </w:r>
          </w:p>
          <w:p w:rsidR="00CC50BB" w:rsidRDefault="00CC50BB">
            <w:pPr>
              <w:pStyle w:val="ConsPlusNormal"/>
              <w:jc w:val="center"/>
            </w:pPr>
            <w:r>
              <w:t>(в отношении земельных участков, используемых в рамках направления субсидирования)</w:t>
            </w:r>
          </w:p>
        </w:tc>
      </w:tr>
      <w:tr w:rsidR="00CC50BB">
        <w:tc>
          <w:tcPr>
            <w:tcW w:w="10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both"/>
            </w:pPr>
            <w:r>
              <w:t>Наименование товарищества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both"/>
            </w:pPr>
            <w:r>
              <w:t>Наименование района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both"/>
            </w:pPr>
            <w:r>
              <w:t>Направление субсидирования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</w:tbl>
    <w:p w:rsidR="00CC50BB" w:rsidRDefault="00CC50B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50"/>
        <w:gridCol w:w="1077"/>
        <w:gridCol w:w="850"/>
        <w:gridCol w:w="1304"/>
        <w:gridCol w:w="680"/>
        <w:gridCol w:w="850"/>
        <w:gridCol w:w="1247"/>
        <w:gridCol w:w="680"/>
        <w:gridCol w:w="850"/>
        <w:gridCol w:w="1304"/>
      </w:tblGrid>
      <w:tr w:rsidR="00CC50BB">
        <w:tc>
          <w:tcPr>
            <w:tcW w:w="794" w:type="dxa"/>
            <w:vMerge w:val="restart"/>
          </w:tcPr>
          <w:p w:rsidR="00CC50BB" w:rsidRDefault="00CC50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CC50BB" w:rsidRDefault="00CC50BB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077" w:type="dxa"/>
            <w:vMerge w:val="restart"/>
          </w:tcPr>
          <w:p w:rsidR="00CC50BB" w:rsidRDefault="00CC50BB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7765" w:type="dxa"/>
            <w:gridSpan w:val="8"/>
          </w:tcPr>
          <w:p w:rsidR="00CC50BB" w:rsidRDefault="00CC50BB">
            <w:pPr>
              <w:pStyle w:val="ConsPlusNormal"/>
              <w:jc w:val="center"/>
            </w:pPr>
            <w:r>
              <w:t>Реквизиты документа на земельный участок</w:t>
            </w:r>
          </w:p>
        </w:tc>
      </w:tr>
      <w:tr w:rsidR="00CC50BB">
        <w:tc>
          <w:tcPr>
            <w:tcW w:w="794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1077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2154" w:type="dxa"/>
            <w:gridSpan w:val="2"/>
            <w:vMerge w:val="restart"/>
          </w:tcPr>
          <w:p w:rsidR="00CC50BB" w:rsidRDefault="00CC50BB">
            <w:pPr>
              <w:pStyle w:val="ConsPlusNormal"/>
              <w:jc w:val="center"/>
            </w:pPr>
            <w:r>
              <w:t>Собственность (в соответствии с выпиской из ЕГРН)</w:t>
            </w:r>
          </w:p>
        </w:tc>
        <w:tc>
          <w:tcPr>
            <w:tcW w:w="4307" w:type="dxa"/>
            <w:gridSpan w:val="5"/>
          </w:tcPr>
          <w:p w:rsidR="00CC50BB" w:rsidRDefault="00CC50BB">
            <w:pPr>
              <w:pStyle w:val="ConsPlusNormal"/>
              <w:jc w:val="center"/>
            </w:pPr>
            <w:r>
              <w:t>Договор аренды</w:t>
            </w:r>
          </w:p>
        </w:tc>
        <w:tc>
          <w:tcPr>
            <w:tcW w:w="1304" w:type="dxa"/>
            <w:vMerge w:val="restart"/>
          </w:tcPr>
          <w:p w:rsidR="00CC50BB" w:rsidRDefault="00CC50BB">
            <w:pPr>
              <w:pStyle w:val="ConsPlusNormal"/>
              <w:jc w:val="center"/>
            </w:pPr>
            <w:r>
              <w:t>Иные документы</w:t>
            </w:r>
          </w:p>
        </w:tc>
      </w:tr>
      <w:tr w:rsidR="00CC50BB">
        <w:tc>
          <w:tcPr>
            <w:tcW w:w="794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1077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2154" w:type="dxa"/>
            <w:gridSpan w:val="2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2777" w:type="dxa"/>
            <w:gridSpan w:val="3"/>
          </w:tcPr>
          <w:p w:rsidR="00CC50BB" w:rsidRDefault="00CC50BB">
            <w:pPr>
              <w:pStyle w:val="ConsPlusNormal"/>
              <w:jc w:val="center"/>
            </w:pPr>
            <w:r>
              <w:t>До 5 лет</w:t>
            </w:r>
          </w:p>
        </w:tc>
        <w:tc>
          <w:tcPr>
            <w:tcW w:w="1530" w:type="dxa"/>
            <w:gridSpan w:val="2"/>
          </w:tcPr>
          <w:p w:rsidR="00CC50BB" w:rsidRDefault="00CC50BB">
            <w:pPr>
              <w:pStyle w:val="ConsPlusNormal"/>
              <w:jc w:val="center"/>
            </w:pPr>
            <w:r>
              <w:t>Более 5 лет</w:t>
            </w:r>
          </w:p>
        </w:tc>
        <w:tc>
          <w:tcPr>
            <w:tcW w:w="1304" w:type="dxa"/>
            <w:vMerge/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794" w:type="dxa"/>
            <w:vMerge w:val="restart"/>
          </w:tcPr>
          <w:p w:rsidR="00CC50BB" w:rsidRDefault="00CC5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CC50BB" w:rsidRDefault="00CC5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Merge w:val="restart"/>
          </w:tcPr>
          <w:p w:rsidR="00CC50BB" w:rsidRDefault="00CC5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gridSpan w:val="2"/>
          </w:tcPr>
          <w:p w:rsidR="00CC50BB" w:rsidRDefault="00CC5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7" w:type="dxa"/>
            <w:gridSpan w:val="3"/>
          </w:tcPr>
          <w:p w:rsidR="00CC50BB" w:rsidRDefault="00CC5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  <w:gridSpan w:val="2"/>
          </w:tcPr>
          <w:p w:rsidR="00CC50BB" w:rsidRDefault="00CC50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C50BB" w:rsidRDefault="00CC50BB">
            <w:pPr>
              <w:pStyle w:val="ConsPlusNormal"/>
              <w:jc w:val="center"/>
            </w:pPr>
            <w:r>
              <w:t>7</w:t>
            </w:r>
          </w:p>
        </w:tc>
      </w:tr>
      <w:tr w:rsidR="00CC50BB">
        <w:tc>
          <w:tcPr>
            <w:tcW w:w="794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1077" w:type="dxa"/>
            <w:vMerge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04" w:type="dxa"/>
          </w:tcPr>
          <w:p w:rsidR="00CC50BB" w:rsidRDefault="00CC50B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0" w:type="dxa"/>
          </w:tcPr>
          <w:p w:rsidR="00CC50BB" w:rsidRDefault="00CC50B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CC50BB" w:rsidRDefault="00CC50B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</w:tcPr>
          <w:p w:rsidR="00CC50BB" w:rsidRDefault="00CC50BB">
            <w:pPr>
              <w:pStyle w:val="ConsPlusNormal"/>
              <w:jc w:val="center"/>
            </w:pPr>
            <w:r>
              <w:t>Срок окончания договора</w:t>
            </w:r>
          </w:p>
        </w:tc>
        <w:tc>
          <w:tcPr>
            <w:tcW w:w="680" w:type="dxa"/>
          </w:tcPr>
          <w:p w:rsidR="00CC50BB" w:rsidRDefault="00CC50B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CC50BB" w:rsidRDefault="00CC50B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</w:tcPr>
          <w:p w:rsidR="00CC50BB" w:rsidRDefault="00CC50BB">
            <w:pPr>
              <w:pStyle w:val="ConsPlusNormal"/>
              <w:jc w:val="center"/>
            </w:pPr>
            <w:r>
              <w:t>Вид, дата, номер документа</w:t>
            </w:r>
          </w:p>
        </w:tc>
      </w:tr>
      <w:tr w:rsidR="00CC50BB">
        <w:tc>
          <w:tcPr>
            <w:tcW w:w="794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077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304" w:type="dxa"/>
          </w:tcPr>
          <w:p w:rsidR="00CC50BB" w:rsidRDefault="00CC50BB">
            <w:pPr>
              <w:pStyle w:val="ConsPlusNormal"/>
            </w:pPr>
          </w:p>
        </w:tc>
        <w:tc>
          <w:tcPr>
            <w:tcW w:w="68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247" w:type="dxa"/>
          </w:tcPr>
          <w:p w:rsidR="00CC50BB" w:rsidRDefault="00CC50BB">
            <w:pPr>
              <w:pStyle w:val="ConsPlusNormal"/>
            </w:pPr>
          </w:p>
        </w:tc>
        <w:tc>
          <w:tcPr>
            <w:tcW w:w="68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304" w:type="dxa"/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794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077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304" w:type="dxa"/>
          </w:tcPr>
          <w:p w:rsidR="00CC50BB" w:rsidRDefault="00CC50BB">
            <w:pPr>
              <w:pStyle w:val="ConsPlusNormal"/>
            </w:pPr>
          </w:p>
        </w:tc>
        <w:tc>
          <w:tcPr>
            <w:tcW w:w="68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247" w:type="dxa"/>
          </w:tcPr>
          <w:p w:rsidR="00CC50BB" w:rsidRDefault="00CC50BB">
            <w:pPr>
              <w:pStyle w:val="ConsPlusNormal"/>
            </w:pPr>
          </w:p>
        </w:tc>
        <w:tc>
          <w:tcPr>
            <w:tcW w:w="68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304" w:type="dxa"/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794" w:type="dxa"/>
          </w:tcPr>
          <w:p w:rsidR="00CC50BB" w:rsidRDefault="00CC50B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077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304" w:type="dxa"/>
          </w:tcPr>
          <w:p w:rsidR="00CC50BB" w:rsidRDefault="00CC50BB">
            <w:pPr>
              <w:pStyle w:val="ConsPlusNormal"/>
            </w:pPr>
          </w:p>
        </w:tc>
        <w:tc>
          <w:tcPr>
            <w:tcW w:w="68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247" w:type="dxa"/>
          </w:tcPr>
          <w:p w:rsidR="00CC50BB" w:rsidRDefault="00CC50BB">
            <w:pPr>
              <w:pStyle w:val="ConsPlusNormal"/>
            </w:pPr>
          </w:p>
        </w:tc>
        <w:tc>
          <w:tcPr>
            <w:tcW w:w="68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850" w:type="dxa"/>
          </w:tcPr>
          <w:p w:rsidR="00CC50BB" w:rsidRDefault="00CC50BB">
            <w:pPr>
              <w:pStyle w:val="ConsPlusNormal"/>
            </w:pPr>
          </w:p>
        </w:tc>
        <w:tc>
          <w:tcPr>
            <w:tcW w:w="1304" w:type="dxa"/>
          </w:tcPr>
          <w:p w:rsidR="00CC50BB" w:rsidRDefault="00CC50BB">
            <w:pPr>
              <w:pStyle w:val="ConsPlusNormal"/>
            </w:pPr>
          </w:p>
        </w:tc>
      </w:tr>
    </w:tbl>
    <w:p w:rsidR="00CC50BB" w:rsidRDefault="00CC50BB">
      <w:pPr>
        <w:pStyle w:val="ConsPlusNormal"/>
        <w:sectPr w:rsidR="00CC50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0BB" w:rsidRDefault="00CC50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ФИО</w:t>
            </w: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ФИО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"____" __________________ 20___ г.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М.П. (при наличии)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Исполнитель __________</w:t>
            </w:r>
          </w:p>
          <w:p w:rsidR="00CC50BB" w:rsidRDefault="00CC50BB">
            <w:pPr>
              <w:pStyle w:val="ConsPlusNormal"/>
            </w:pPr>
            <w:r>
              <w:t>Номер телефона (с кодом) ______________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"____" __________________ 20___ г.</w:t>
            </w:r>
          </w:p>
          <w:p w:rsidR="00CC50BB" w:rsidRDefault="00CC50BB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  <w:jc w:val="right"/>
        <w:outlineLvl w:val="0"/>
      </w:pPr>
      <w:r>
        <w:t>УТВЕРЖДЕНА</w:t>
      </w:r>
    </w:p>
    <w:p w:rsidR="00CC50BB" w:rsidRDefault="00CC50BB">
      <w:pPr>
        <w:pStyle w:val="ConsPlusNormal"/>
        <w:jc w:val="right"/>
      </w:pPr>
      <w:r>
        <w:t>приказом комитета</w:t>
      </w:r>
    </w:p>
    <w:p w:rsidR="00CC50BB" w:rsidRDefault="00CC50BB">
      <w:pPr>
        <w:pStyle w:val="ConsPlusNormal"/>
        <w:jc w:val="right"/>
      </w:pPr>
      <w:r>
        <w:t>по агропромышленному</w:t>
      </w:r>
    </w:p>
    <w:p w:rsidR="00CC50BB" w:rsidRDefault="00CC50BB">
      <w:pPr>
        <w:pStyle w:val="ConsPlusNormal"/>
        <w:jc w:val="right"/>
      </w:pPr>
      <w:r>
        <w:t>и рыбохозяйственному комплексу</w:t>
      </w:r>
    </w:p>
    <w:p w:rsidR="00CC50BB" w:rsidRDefault="00CC50BB">
      <w:pPr>
        <w:pStyle w:val="ConsPlusNormal"/>
        <w:jc w:val="right"/>
      </w:pPr>
      <w:r>
        <w:t>Ленинградской области</w:t>
      </w:r>
    </w:p>
    <w:p w:rsidR="00CC50BB" w:rsidRDefault="00CC50BB">
      <w:pPr>
        <w:pStyle w:val="ConsPlusNormal"/>
        <w:jc w:val="right"/>
      </w:pPr>
      <w:r>
        <w:t>от 26.06.2025 N 43</w:t>
      </w:r>
    </w:p>
    <w:p w:rsidR="00CC50BB" w:rsidRDefault="00CC50BB">
      <w:pPr>
        <w:pStyle w:val="ConsPlusNormal"/>
        <w:jc w:val="right"/>
      </w:pPr>
      <w:r>
        <w:t>(приложение 3)</w:t>
      </w:r>
    </w:p>
    <w:p w:rsidR="00CC50BB" w:rsidRDefault="00CC50BB">
      <w:pPr>
        <w:pStyle w:val="ConsPlusNormal"/>
      </w:pPr>
    </w:p>
    <w:p w:rsidR="00CC50BB" w:rsidRDefault="00CC50BB">
      <w:pPr>
        <w:pStyle w:val="ConsPlusNormal"/>
      </w:pPr>
      <w:r>
        <w:t>(Форма)</w:t>
      </w:r>
    </w:p>
    <w:p w:rsidR="00CC50BB" w:rsidRDefault="00CC50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97"/>
        <w:gridCol w:w="907"/>
        <w:gridCol w:w="4139"/>
      </w:tblGrid>
      <w:tr w:rsidR="00CC50B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center"/>
            </w:pPr>
            <w:bookmarkStart w:id="2" w:name="P205"/>
            <w:bookmarkEnd w:id="2"/>
            <w:r>
              <w:t xml:space="preserve">Справка о численности собственников </w:t>
            </w:r>
            <w:proofErr w:type="gramStart"/>
            <w:r>
              <w:t>и(</w:t>
            </w:r>
            <w:proofErr w:type="gramEnd"/>
            <w:r>
              <w:t>или) правообладателей</w:t>
            </w:r>
          </w:p>
          <w:p w:rsidR="00CC50BB" w:rsidRDefault="00CC50BB">
            <w:pPr>
              <w:pStyle w:val="ConsPlusNormal"/>
              <w:jc w:val="center"/>
            </w:pPr>
            <w:r>
              <w:t>садовых или огородных земельных участков в товариществе,</w:t>
            </w:r>
          </w:p>
          <w:p w:rsidR="00CC50BB" w:rsidRDefault="00CC50BB">
            <w:pPr>
              <w:pStyle w:val="ConsPlusNormal"/>
              <w:jc w:val="center"/>
            </w:pPr>
            <w:proofErr w:type="gramStart"/>
            <w:r>
              <w:t>имеющих</w:t>
            </w:r>
            <w:proofErr w:type="gramEnd"/>
            <w:r>
              <w:t xml:space="preserve"> регистрацию по месту жительства</w:t>
            </w:r>
          </w:p>
          <w:p w:rsidR="00CC50BB" w:rsidRDefault="00CC50BB">
            <w:pPr>
              <w:pStyle w:val="ConsPlusNormal"/>
              <w:jc w:val="center"/>
            </w:pPr>
            <w:r>
              <w:t>на территории Ленинградской области</w:t>
            </w:r>
          </w:p>
        </w:tc>
      </w:tr>
      <w:tr w:rsidR="00CC50B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both"/>
            </w:pPr>
            <w:r>
              <w:t>Наименование товарищества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  <w:jc w:val="both"/>
            </w:pPr>
            <w:r>
              <w:t>Наименование района (округа)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 xml:space="preserve">Общее количество собственников </w:t>
            </w:r>
            <w:proofErr w:type="gramStart"/>
            <w:r>
              <w:t>и(</w:t>
            </w:r>
            <w:proofErr w:type="gramEnd"/>
            <w:r>
              <w:t>или) правообладателей земельных участков в товариществе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имеющих</w:t>
            </w:r>
            <w:proofErr w:type="gramEnd"/>
            <w:r>
              <w:t xml:space="preserve"> регистрацию по месту жительства на территории Ленинградской области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 xml:space="preserve">Процентное соотношение собственников </w:t>
            </w:r>
            <w:proofErr w:type="gramStart"/>
            <w:r>
              <w:t>и(</w:t>
            </w:r>
            <w:proofErr w:type="gramEnd"/>
            <w:r>
              <w:t xml:space="preserve">или) правообладателей земельных участков в товариществе, имеющих регистрацию по месту </w:t>
            </w:r>
            <w:r>
              <w:lastRenderedPageBreak/>
              <w:t>жительства на территории Ленинградской области, от общего числа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</w:tbl>
    <w:p w:rsidR="00CC50BB" w:rsidRDefault="00CC50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ФИО</w:t>
            </w: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</w:p>
        </w:tc>
      </w:tr>
      <w:tr w:rsidR="00CC50B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ФИО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"____" __________________ 20___ г.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М.П. (при наличии)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Исполнитель __________</w:t>
            </w:r>
          </w:p>
          <w:p w:rsidR="00CC50BB" w:rsidRDefault="00CC50BB">
            <w:pPr>
              <w:pStyle w:val="ConsPlusNormal"/>
            </w:pPr>
            <w:r>
              <w:t>Номер телефона (с кодом) ______________</w:t>
            </w:r>
          </w:p>
        </w:tc>
      </w:tr>
      <w:tr w:rsidR="00CC50B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0BB" w:rsidRDefault="00CC50BB">
            <w:pPr>
              <w:pStyle w:val="ConsPlusNormal"/>
            </w:pPr>
            <w:r>
              <w:t>"____" __________________ 20___ г.</w:t>
            </w:r>
          </w:p>
          <w:p w:rsidR="00CC50BB" w:rsidRDefault="00CC50BB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</w:tbl>
    <w:p w:rsidR="00CC50BB" w:rsidRDefault="00CC50BB">
      <w:pPr>
        <w:pStyle w:val="ConsPlusNormal"/>
      </w:pPr>
    </w:p>
    <w:p w:rsidR="00CC50BB" w:rsidRDefault="00CC50BB">
      <w:pPr>
        <w:pStyle w:val="ConsPlusNormal"/>
      </w:pPr>
    </w:p>
    <w:p w:rsidR="00CC50BB" w:rsidRDefault="00CC50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F24" w:rsidRDefault="00553F24">
      <w:bookmarkStart w:id="3" w:name="_GoBack"/>
      <w:bookmarkEnd w:id="3"/>
    </w:p>
    <w:sectPr w:rsidR="00553F2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BB"/>
    <w:rsid w:val="00553F24"/>
    <w:rsid w:val="00C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5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50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50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50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6792" TargetMode="External"/><Relationship Id="rId13" Type="http://schemas.openxmlformats.org/officeDocument/2006/relationships/hyperlink" Target="https://login.consultant.ru/link/?req=doc&amp;base=SPB&amp;n=2866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12586" TargetMode="External"/><Relationship Id="rId12" Type="http://schemas.openxmlformats.org/officeDocument/2006/relationships/hyperlink" Target="https://login.consultant.ru/link/?req=doc&amp;base=SPB&amp;n=27209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1992" TargetMode="External"/><Relationship Id="rId11" Type="http://schemas.openxmlformats.org/officeDocument/2006/relationships/hyperlink" Target="https://login.consultant.ru/link/?req=doc&amp;base=SPB&amp;n=2691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57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49485" TargetMode="External"/><Relationship Id="rId14" Type="http://schemas.openxmlformats.org/officeDocument/2006/relationships/hyperlink" Target="https://login.consultant.ru/link/?req=doc&amp;base=SPB&amp;n=311992&amp;dst=11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2025-07-03T06:55:00Z</dcterms:created>
  <dcterms:modified xsi:type="dcterms:W3CDTF">2025-07-03T06:57:00Z</dcterms:modified>
</cp:coreProperties>
</file>