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0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УТВЕРЖДЕНА</w:t>
      </w:r>
      <w:r w:rsidRPr="00260D7B"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</w:p>
    <w:p w:rsidR="009269C0" w:rsidRPr="00260D7B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60D7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приказом</w:t>
      </w:r>
      <w:r w:rsidRPr="00260D7B">
        <w:rPr>
          <w:rFonts w:ascii="Times New Roman" w:eastAsia="Times New Roman" w:hAnsi="Times New Roman" w:cs="Times New Roman"/>
          <w:color w:val="000000"/>
        </w:rPr>
        <w:t xml:space="preserve"> комитета </w:t>
      </w:r>
    </w:p>
    <w:p w:rsidR="009269C0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60D7B">
        <w:rPr>
          <w:rFonts w:ascii="Times New Roman" w:eastAsia="Times New Roman" w:hAnsi="Times New Roman" w:cs="Times New Roman"/>
          <w:color w:val="000000"/>
        </w:rPr>
        <w:t xml:space="preserve">по агропромышленному </w:t>
      </w:r>
    </w:p>
    <w:p w:rsidR="009269C0" w:rsidRPr="00260D7B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60D7B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260D7B">
        <w:rPr>
          <w:rFonts w:ascii="Times New Roman" w:eastAsia="Times New Roman" w:hAnsi="Times New Roman" w:cs="Times New Roman"/>
          <w:color w:val="000000"/>
        </w:rPr>
        <w:t>рыбохозяйственному</w:t>
      </w:r>
      <w:proofErr w:type="spellEnd"/>
      <w:r w:rsidRPr="00260D7B">
        <w:rPr>
          <w:rFonts w:ascii="Times New Roman" w:eastAsia="Times New Roman" w:hAnsi="Times New Roman" w:cs="Times New Roman"/>
          <w:color w:val="000000"/>
        </w:rPr>
        <w:t xml:space="preserve"> комплексу </w:t>
      </w:r>
    </w:p>
    <w:p w:rsidR="009269C0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60D7B">
        <w:rPr>
          <w:rFonts w:ascii="Times New Roman" w:eastAsia="Times New Roman" w:hAnsi="Times New Roman" w:cs="Times New Roman"/>
          <w:color w:val="000000"/>
        </w:rPr>
        <w:t>Ленинградской области</w:t>
      </w:r>
    </w:p>
    <w:p w:rsidR="009269C0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_______________ 2025 года № ___</w:t>
      </w:r>
    </w:p>
    <w:p w:rsidR="009269C0" w:rsidRPr="00260D7B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</w:t>
      </w:r>
      <w:r w:rsidRPr="00CB72CA">
        <w:rPr>
          <w:rFonts w:ascii="Times New Roman" w:eastAsia="Times New Roman" w:hAnsi="Times New Roman" w:cs="Times New Roman"/>
          <w:color w:val="000000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</w:rPr>
        <w:t>5)</w:t>
      </w: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9C0" w:rsidRPr="00260D7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Документация об аукционе </w:t>
      </w:r>
      <w:r w:rsidRPr="00260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электронной форме по продаже права </w:t>
      </w: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заключение договора о закреплении доли квоты добычи (вылова) водных биологических ресурсов для осуществления промышленного рыболовства </w:t>
      </w: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внутренних водных объектах Ленинградской области, за исключением анадромных и </w:t>
      </w:r>
      <w:proofErr w:type="spellStart"/>
      <w:r w:rsidRPr="00260D7B">
        <w:rPr>
          <w:rFonts w:ascii="Times New Roman" w:hAnsi="Times New Roman" w:cs="Times New Roman"/>
          <w:b/>
          <w:color w:val="000000"/>
          <w:sz w:val="28"/>
          <w:szCs w:val="28"/>
        </w:rPr>
        <w:t>катадромных</w:t>
      </w:r>
      <w:proofErr w:type="spellEnd"/>
      <w:r w:rsidRPr="00260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видов рыб</w:t>
      </w:r>
    </w:p>
    <w:p w:rsidR="009269C0" w:rsidRPr="00260D7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лоту № 5</w:t>
      </w:r>
    </w:p>
    <w:p w:rsidR="009269C0" w:rsidRPr="00260D7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269C0" w:rsidRPr="000E22FC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269C0" w:rsidRPr="002340D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9C0" w:rsidRPr="002340D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340DB">
        <w:rPr>
          <w:rFonts w:ascii="Times New Roman" w:hAnsi="Times New Roman" w:cs="Times New Roman"/>
          <w:color w:val="000000"/>
          <w:sz w:val="28"/>
          <w:szCs w:val="28"/>
        </w:rPr>
        <w:t>Настоящая документация об аукционе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анадромных и </w:t>
      </w:r>
      <w:proofErr w:type="spellStart"/>
      <w:r w:rsidRPr="002340DB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 </w:t>
      </w:r>
      <w:r w:rsidRPr="006350EC">
        <w:rPr>
          <w:rFonts w:ascii="Times New Roman" w:hAnsi="Times New Roman" w:cs="Times New Roman"/>
          <w:b/>
          <w:color w:val="000000"/>
          <w:sz w:val="28"/>
          <w:szCs w:val="28"/>
        </w:rPr>
        <w:t>(далее – соответственно аукцион, документация об аукционе)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разработана комитетом по агропромышленному и </w:t>
      </w:r>
      <w:proofErr w:type="spellStart"/>
      <w:r w:rsidRPr="002340DB">
        <w:rPr>
          <w:rFonts w:ascii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Ленинградской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Гражданским кодексом Российской</w:t>
      </w:r>
      <w:proofErr w:type="gramEnd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</w:t>
      </w:r>
      <w:hyperlink r:id="rId6" w:tooltip="javascript:viewd(2764,41);" w:history="1">
        <w:r w:rsidRPr="002340DB">
          <w:rPr>
            <w:rFonts w:ascii="Times New Roman" w:hAnsi="Times New Roman" w:cs="Times New Roman"/>
            <w:sz w:val="28"/>
            <w:szCs w:val="28"/>
          </w:rPr>
          <w:t>от 20 декабря 2004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166-ФЗ</w:t>
        </w:r>
      </w:hyperlink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«О рыболовстве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сохранении водных биологических ресурсов» (далее – Закон о рыболовстве), Федеральным законом от 26 июля 2006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№ 135-ФЗ «О защите конкуренции», </w:t>
      </w:r>
      <w:r w:rsidRPr="002340DB">
        <w:rPr>
          <w:rFonts w:ascii="Times New Roman" w:hAnsi="Times New Roman" w:cs="Times New Roman"/>
          <w:sz w:val="28"/>
          <w:szCs w:val="28"/>
        </w:rPr>
        <w:t>Федеральным законом от 29 апреля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172D">
        <w:rPr>
          <w:rFonts w:ascii="Times New Roman" w:hAnsi="Times New Roman" w:cs="Times New Roman"/>
          <w:sz w:val="28"/>
          <w:szCs w:val="28"/>
        </w:rPr>
        <w:t>далее – Закон о</w:t>
      </w:r>
      <w:proofErr w:type="gramEnd"/>
      <w:r w:rsidRPr="00DB1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72D">
        <w:rPr>
          <w:rFonts w:ascii="Times New Roman" w:hAnsi="Times New Roman" w:cs="Times New Roman"/>
          <w:sz w:val="28"/>
          <w:szCs w:val="28"/>
        </w:rPr>
        <w:t>порядке осуществления иностранных инвестиций)</w:t>
      </w:r>
      <w:r w:rsidRPr="002340D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</w:t>
      </w:r>
      <w:hyperlink r:id="rId7" w:tooltip="javascript:viewd(6127,53);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40DB">
          <w:rPr>
            <w:rFonts w:ascii="Times New Roman" w:hAnsi="Times New Roman" w:cs="Times New Roman"/>
            <w:sz w:val="28"/>
            <w:szCs w:val="28"/>
          </w:rPr>
          <w:t>от 31 августа 2024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Pr="002340DB">
        <w:rPr>
          <w:rFonts w:ascii="Times New Roman" w:hAnsi="Times New Roman" w:cs="Times New Roman"/>
          <w:sz w:val="28"/>
          <w:szCs w:val="28"/>
        </w:rPr>
        <w:t xml:space="preserve">1206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0DB">
        <w:rPr>
          <w:rFonts w:ascii="Times New Roman" w:hAnsi="Times New Roman" w:cs="Times New Roman"/>
          <w:sz w:val="28"/>
          <w:szCs w:val="28"/>
        </w:rPr>
        <w:t>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и проведения аукционов в электронной форме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права на заключение договора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о закреплении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50EC">
        <w:rPr>
          <w:rFonts w:ascii="Times New Roman" w:hAnsi="Times New Roman" w:cs="Times New Roman"/>
          <w:sz w:val="28"/>
          <w:szCs w:val="28"/>
        </w:rPr>
        <w:t xml:space="preserve">положением о комитете по агропромышленному и </w:t>
      </w:r>
      <w:proofErr w:type="spellStart"/>
      <w:r w:rsidRPr="006350E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350E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утвержденным</w:t>
      </w:r>
      <w:proofErr w:type="gramEnd"/>
      <w:r w:rsidRPr="006350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июля 2009 года № 208</w:t>
      </w:r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269C0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269C0" w:rsidRPr="000E22FC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FC">
        <w:rPr>
          <w:rFonts w:ascii="Times New Roman" w:hAnsi="Times New Roman" w:cs="Times New Roman"/>
          <w:color w:val="000000"/>
          <w:sz w:val="28"/>
        </w:rPr>
        <w:t xml:space="preserve">1.2. Аукцион </w:t>
      </w:r>
      <w:r w:rsidRPr="000E22FC">
        <w:rPr>
          <w:rFonts w:ascii="Times New Roman" w:hAnsi="Times New Roman" w:cs="Times New Roman"/>
          <w:sz w:val="28"/>
          <w:szCs w:val="28"/>
        </w:rPr>
        <w:t>проводится в отношении следующего лота (предмет аукциона):</w:t>
      </w:r>
    </w:p>
    <w:p w:rsidR="009269C0" w:rsidRPr="000E22FC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125"/>
        <w:gridCol w:w="1134"/>
        <w:gridCol w:w="1701"/>
        <w:gridCol w:w="1559"/>
        <w:gridCol w:w="1560"/>
      </w:tblGrid>
      <w:tr w:rsidR="009269C0" w:rsidRPr="000E22FC" w:rsidTr="00ED75EA">
        <w:trPr>
          <w:trHeight w:val="1104"/>
          <w:tblHeader/>
        </w:trPr>
        <w:tc>
          <w:tcPr>
            <w:tcW w:w="709" w:type="dxa"/>
          </w:tcPr>
          <w:p w:rsidR="009269C0" w:rsidRPr="000E22FC" w:rsidRDefault="009269C0" w:rsidP="00ED75EA">
            <w:pPr>
              <w:jc w:val="center"/>
            </w:pPr>
            <w:r w:rsidRPr="000E22FC">
              <w:rPr>
                <w:rFonts w:ascii="Times New Roman" w:eastAsia="Times New Roman" w:hAnsi="Times New Roman" w:cs="Times New Roman"/>
              </w:rPr>
              <w:t>№</w:t>
            </w:r>
          </w:p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лота</w:t>
            </w:r>
          </w:p>
        </w:tc>
        <w:tc>
          <w:tcPr>
            <w:tcW w:w="1559" w:type="dxa"/>
          </w:tcPr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 xml:space="preserve">Водный </w:t>
            </w:r>
            <w:proofErr w:type="spellStart"/>
            <w:proofErr w:type="gramStart"/>
            <w:r w:rsidRPr="000E22FC">
              <w:rPr>
                <w:rFonts w:ascii="Times New Roman" w:eastAsia="Times New Roman" w:hAnsi="Times New Roman" w:cs="Times New Roman"/>
              </w:rPr>
              <w:t>биоло-гический</w:t>
            </w:r>
            <w:proofErr w:type="spellEnd"/>
            <w:proofErr w:type="gramEnd"/>
            <w:r w:rsidRPr="000E22FC">
              <w:rPr>
                <w:rFonts w:ascii="Times New Roman" w:eastAsia="Times New Roman" w:hAnsi="Times New Roman" w:cs="Times New Roman"/>
              </w:rPr>
              <w:t xml:space="preserve"> ресурс</w:t>
            </w:r>
          </w:p>
        </w:tc>
        <w:tc>
          <w:tcPr>
            <w:tcW w:w="2125" w:type="dxa"/>
          </w:tcPr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Район промысла</w:t>
            </w:r>
          </w:p>
        </w:tc>
        <w:tc>
          <w:tcPr>
            <w:tcW w:w="1134" w:type="dxa"/>
          </w:tcPr>
          <w:p w:rsidR="009269C0" w:rsidRPr="000E22FC" w:rsidRDefault="009269C0" w:rsidP="00ED75EA">
            <w:pPr>
              <w:jc w:val="center"/>
            </w:pPr>
            <w:r w:rsidRPr="000E22FC">
              <w:rPr>
                <w:rFonts w:ascii="Times New Roman" w:eastAsia="Times New Roman" w:hAnsi="Times New Roman" w:cs="Times New Roman"/>
              </w:rPr>
              <w:t>Доля квоты,</w:t>
            </w:r>
          </w:p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FFFFFF" w:fill="FFFFFF"/>
          </w:tcPr>
          <w:p w:rsidR="009269C0" w:rsidRPr="000E22FC" w:rsidRDefault="009269C0" w:rsidP="00ED75EA">
            <w:pPr>
              <w:jc w:val="center"/>
            </w:pPr>
            <w:r w:rsidRPr="000E22FC">
              <w:rPr>
                <w:rFonts w:ascii="Times New Roman" w:eastAsia="Times New Roman" w:hAnsi="Times New Roman" w:cs="Times New Roman"/>
              </w:rPr>
              <w:t>Начальная цена лота,</w:t>
            </w:r>
          </w:p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59" w:type="dxa"/>
            <w:shd w:val="clear" w:color="FFFFFF" w:fill="FFFFFF"/>
          </w:tcPr>
          <w:p w:rsidR="009269C0" w:rsidRPr="000E22FC" w:rsidRDefault="009269C0" w:rsidP="00ED75EA">
            <w:pPr>
              <w:jc w:val="center"/>
            </w:pPr>
            <w:r w:rsidRPr="000E22FC">
              <w:rPr>
                <w:rFonts w:ascii="Times New Roman" w:eastAsia="Times New Roman" w:hAnsi="Times New Roman" w:cs="Times New Roman"/>
              </w:rPr>
              <w:t>Шаг аукциона,</w:t>
            </w:r>
          </w:p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60" w:type="dxa"/>
            <w:shd w:val="clear" w:color="FFFFFF" w:fill="FFFFFF"/>
          </w:tcPr>
          <w:p w:rsidR="009269C0" w:rsidRPr="000E22FC" w:rsidRDefault="009269C0" w:rsidP="00ED75EA">
            <w:pPr>
              <w:jc w:val="center"/>
            </w:pPr>
            <w:r w:rsidRPr="000E22FC">
              <w:rPr>
                <w:rFonts w:ascii="Times New Roman" w:eastAsia="Times New Roman" w:hAnsi="Times New Roman" w:cs="Times New Roman"/>
              </w:rPr>
              <w:t>Задаток,</w:t>
            </w:r>
          </w:p>
          <w:p w:rsidR="009269C0" w:rsidRPr="000E22FC" w:rsidRDefault="009269C0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2FC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9269C0" w:rsidRPr="000E22FC" w:rsidTr="00ED75EA">
        <w:trPr>
          <w:trHeight w:val="617"/>
        </w:trPr>
        <w:tc>
          <w:tcPr>
            <w:tcW w:w="709" w:type="dxa"/>
            <w:vMerge w:val="restart"/>
            <w:vAlign w:val="center"/>
          </w:tcPr>
          <w:p w:rsidR="009269C0" w:rsidRPr="000E22FC" w:rsidRDefault="009269C0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E2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559" w:type="dxa"/>
            <w:vAlign w:val="center"/>
          </w:tcPr>
          <w:p w:rsidR="009269C0" w:rsidRPr="000E22FC" w:rsidRDefault="009269C0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E2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Сиг</w:t>
            </w:r>
          </w:p>
        </w:tc>
        <w:tc>
          <w:tcPr>
            <w:tcW w:w="2125" w:type="dxa"/>
            <w:vAlign w:val="center"/>
          </w:tcPr>
          <w:p w:rsidR="009269C0" w:rsidRPr="000E22FC" w:rsidRDefault="009269C0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Ладожское озеро</w:t>
            </w:r>
          </w:p>
        </w:tc>
        <w:tc>
          <w:tcPr>
            <w:tcW w:w="1134" w:type="dxa"/>
            <w:vAlign w:val="center"/>
          </w:tcPr>
          <w:p w:rsidR="009269C0" w:rsidRPr="000E22FC" w:rsidRDefault="009269C0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1,175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:rsidR="009269C0" w:rsidRPr="000E22FC" w:rsidRDefault="009269C0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3777,84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9269C0" w:rsidRPr="000E22FC" w:rsidRDefault="009269C0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188,89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9269C0" w:rsidRPr="000E22FC" w:rsidRDefault="009269C0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1888,92</w:t>
            </w:r>
          </w:p>
        </w:tc>
      </w:tr>
    </w:tbl>
    <w:p w:rsidR="009269C0" w:rsidRPr="000E22FC" w:rsidRDefault="009269C0" w:rsidP="009269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Договор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 xml:space="preserve"> видов рыб (далее – договор) будет заключен с победителем со сроком действия по 31 декабря 2033 года.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вправе принять решение об отмене проведения аукциона в сроки, установленные Гражданским кодексом Российской Федерации.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Срок отмены проведения аукциона: «04» июня 2025 года.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Организатор аукциона - комитет по агропромышленному и 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– организатор аукциона).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Адрес места нахождения организатора аукциона, комиссии организатора аукциона: 191311, Санкт-Петербург, ул. Смольного, 3.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Официальный сайт организатора аукциона: https://apk.lenobl.ru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Адрес электронной почты: kom.agro@lenreg.ru 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Контактные телефоны: +7 (812) 539-48-87, +7 (812) 539-50-05.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 xml:space="preserve">(Уполномоченное должностное лицо организатора аукциона: 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>Харламов Сергей Владимирович, +7 (812) 539-48-87, sv_harlamov@lenreg.ru).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Оператор электронной площадки – АО «Российский аукционный дом».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Адрес сайта оператора электронной площадки в информационно-телекоммуникационной сети «Интернет»: https://lot-online.ru.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кциона: приказ комитета от «12» мая 2025 года № 30.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Официальные сайты, на которых размещена документация об аукционе: http://www.torgi.gov.ru, https://apk.lenobl.ru, http://lot-online.ru.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2. Требования к заявителям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должен соответствовать требованиям, </w:t>
      </w:r>
      <w:r w:rsidRPr="00B71FFE">
        <w:rPr>
          <w:rFonts w:ascii="Times New Roman" w:hAnsi="Times New Roman" w:cs="Times New Roman"/>
          <w:sz w:val="28"/>
          <w:szCs w:val="28"/>
        </w:rPr>
        <w:lastRenderedPageBreak/>
        <w:t>установленным пунктом 31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 2024 года № 1206 (далее - Правила).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3. Порядок подачи заявок на участие в аукционе и требования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к содержанию и форме заявки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аукционе регламентирован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разделом IV Правил, а именно: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3.1. Для участия в аукционе заявитель подает заявку на участие в аукционе оператору электронной площадки в сроки, указанные в извещении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>о проведении аукциона, и обеспечивает наличие на банковском счете, открытом этим заявителем в банке (далее - специальный счет), включенном в перечень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                 "О контрактной системе в сфере закупок товаров, работ, услуг для обеспечения государственных и муниципальных нужд" электронных процедур, утвержденный распоряжением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июля 2018 года                        № 1451-р (далее - банк), денежных сре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азмере задатка, указанного организатором аукциона в извещении о проведении аукциона.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 заявке на участие в аукционе указываются следующие сведения: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>полное (сокращенное (при наличии) наименование, основной государственный регистрационный номер, место нахождения, телефон, адрес электронной почты, идентификационный номер налогоплательщика - для юридического лица;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>фамилия, имя, отчество (при наличии), сведения о месте жительства, телефон, адрес электронной почты, идентификационный номер налогоплательщика - для индивидуального предпринимателя;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б) сведения о соответствии заявителя требованиям, указанным в пункте 31 Правил (пункт 2.1. 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Документации об аукционе);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в) сведения о нахождении (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>) заявителя под контролем иностранного инвестора или группы лиц, в которую входит иностранный инвестор, - для юридического лица;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 xml:space="preserve">г) сведения о решении Федеральной антимонопольной службы, оформленном на основании решения Правительственной комиссии по контролю                                     за осуществлением иностранных инвестиций в Российской Федерации (далее – </w:t>
      </w:r>
      <w:r w:rsidRPr="00B71FFE">
        <w:rPr>
          <w:rFonts w:ascii="Times New Roman" w:hAnsi="Times New Roman" w:cs="Times New Roman"/>
          <w:sz w:val="28"/>
          <w:szCs w:val="28"/>
        </w:rPr>
        <w:lastRenderedPageBreak/>
        <w:t>Правительственная комиссия), - для юридического лица в случае, если контроль иностранного инвестора или группы лиц, в которую входит иностранный инвестор, в отношении такого юридического лица (заявителя) установлен в порядке, предусмотренном Законом о порядке осуществления иностранных инвестиций;</w:t>
      </w:r>
      <w:proofErr w:type="gramEnd"/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д) сведения о нахождении (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>) заявителя в реестре недобросовестных участников аукционов.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3.2. Информация и сведения, предусмотренные подпунктами «а» и «д» пункта 3.1. Документации об аукционе, включаются в заявку на участие в аукционе посредством информационного взаимодействия оператора электронной площадки с официальным сайтом.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Информация и сведения, предусмотренные подпунктами «б» - «г» пункта 3.1. Документации об аукционе, включаются заявителем в заявку на участие                           в аукционе самостоятельно при подаче заявки оператору электронной площадки.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 случае внесения изменений в информацию и (или) сведения, которые предусмотрены подпунктами «а» и «д» пункта 3.1. Документации об аукционе, такие изменения не применяются к поданным до внесения таких изменений заявкам на участие в аукционе.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При необходимости внесения изменений в информацию и (или) сведения, которые содержатся в заявке на участие в аукционе, заявителю необходимо осуществить отзыв такой заявки и подать новую заявку в соответствии с разделом 6 Документации об аукционе.</w:t>
      </w:r>
      <w:r w:rsidRPr="00B71FFE">
        <w:rPr>
          <w:rFonts w:ascii="Times New Roman" w:hAnsi="Times New Roman" w:cs="Times New Roman"/>
          <w:sz w:val="28"/>
          <w:szCs w:val="28"/>
        </w:rPr>
        <w:tab/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3.3. К заявке на участие в аукционе прилагается документ, подтверждающий полномочия лица на осуществление действий от имени заявителя (в случае необходимости).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3.4. Заявка на участие в аукционе, документы и сведения, которые представлены заявителем в составе заявки в электронной форме, подписываются усиленной квалифицированной электронной подписью заявителя.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Заявитель подачей сведений и документов, которые предусмотрены пунктами 3.1. и 3.3 Документации об аукционе, подтверждает свое соответствие требованиям, установленным пунктом 2.1. Документации об аукционе.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3.5. Требовать от заявителя представления документов, не предусмотренных Правилами и пунктами 3.1. и 3.3 Документации об аукционе, не допускается.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3.6. Заявитель вправе подать не более одной заявки на участие в аукционе                   в отношении каждого предмета аукциона (лота). Представление заявки подтверждает согласие заявителя выполнять обязательства в соответствии                       с извещением о проведен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кциона и документацией об аукционе.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3.7. Заявка на участие в аукционе, поступившая в срок, указанный                            в извещении о проведен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кциона, регистрируется оператором электронной площадки с указанием даты и времени ее получения.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Оператор электронной площадки не позднее 10 минут с момента получения заявки направляет в банк, в котором открыт специальный счет, информацию                     о реквизитах такого счета и размере задатка.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lastRenderedPageBreak/>
        <w:t>Банк не позднее 40 минут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3.8. Оператор электронной площадки не позднее одного часа с момента окончания срока подачи заявок на участие в аукционе направляет организатору аукциона все поступившие заявки.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FE">
        <w:rPr>
          <w:rFonts w:ascii="Times New Roman" w:hAnsi="Times New Roman" w:cs="Times New Roman"/>
          <w:sz w:val="28"/>
          <w:szCs w:val="28"/>
        </w:rPr>
        <w:t>Оператор электронной площадки обязан обеспечить конфиденциальность информации о заявителях и об участниках аукциона, направивших предусмотренные Правилами и пунктами 3.1, 3.3 Документации об аукционе информацию и документы, и содержания таких документов до направления организатору аукциона заявок на участие в аукционе, а также бесперебойное функционирование электронной площадки и доступ к ней организатора аукциона, заявителей и участников аукциона в течение всего срока проведения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3.9. Заявка на участие в аукционе возвращается оператором электронной площадки в течение одного часа с момента подачи в следующих случаях: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а) подачи заявителем второй заявки в отношении одного и того же предмета аукциона (лота) при условии, что поданная ранее заявка таким заявителем не отозвана;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б) подачи заявки по истечении срока подачи заявок;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в) получение от банка информации об отсутствии на специальном счете денежных сре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азмере задатка;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г) получение заявки, не подписанной усиленной квалифицированной электронной подписью заявителя.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4. Порядок внесения задатка участниками аукциона и внесения доплаты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по результатам аукциона его победителем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4.1. Размер задатка – в соответствии с данными, приведенными в таблице, изложенной в пункте 1.2 Документации об аукционе.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4.2. Задаток участниками аукциона и доплата по результатам аукциона его победителем вносится на специальный счет организатора аукциона по следующим банковским реквизитам: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Получатель: УФК по Ленинградской области (комитет по агропромышленному и </w:t>
      </w:r>
      <w:proofErr w:type="spellStart"/>
      <w:r w:rsidRPr="00B71FF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71FF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области).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СЕВЕРО-ЗАПАДНОЕ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 xml:space="preserve"> ГУ БАНКА РОССИИ//УФК по Ленинградской области г. Санкт-Петербург,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 ИНН 7842309040, КПП 784201001,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lastRenderedPageBreak/>
        <w:t xml:space="preserve"> БИК 04403098,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 расчетный счет: 03100643000000014500,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 корреспондентский счет: 40102810745370000</w:t>
      </w:r>
      <w:r w:rsidR="00C23C7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B71FFE">
        <w:rPr>
          <w:rFonts w:ascii="Times New Roman" w:hAnsi="Times New Roman" w:cs="Times New Roman"/>
          <w:sz w:val="28"/>
          <w:szCs w:val="28"/>
        </w:rPr>
        <w:t>98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При этом: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 графе «ОКТМО» указывается значение «41000000»;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в графе «Код бюджетной классификации (КБК)» указывается значение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«076 1 12 07010 01 6000 120».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5. Даты начала и окончания срока подачи заявок на участие в аукционе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ab/>
        <w:t>5.1. Заявки на участие в аукционе в электронной форме подаются оператору электронной площадки с 00:00 «14» мая 2025 года до 09:00 (время московское)           «05» июня 2025 года по адресу сайта оператора электронной площадки                                в информационно-телекоммуникационной сети «Интернет»: https://lot-online.ru.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6. Порядок отзыва заявок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Порядок отзыва заявок регламентирован пунктом 43 Правил, а именно: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Заявитель, подавший заявку на участие в аукционе, вправе отозвать заявку в любое время до окончания срока подачи таких заявок и подать новую заявку (взамен отозванной) до окончания срока подачи таких заявок.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Оператор электронной площадки в течение одного часа с момента отзыва заявки на участие в аукционе заявителем направляет в банк информацию                    о реквизитах специального счета такого заявителя в целях прекращения блокирования денежных сре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>азмере задатка.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Банк не позднее одного часа с момента получения информации от оператора электронной площадки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7. Порядок предоставления заявителям разъяснений положений документации об аукционе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ab/>
        <w:t xml:space="preserve">Согласно пункту 30 Правил заявитель, зарегистрированный на официальном сайте, вправе направить с использованием электронной площадки организатору аукциона не более 3 запросов о разъяснении положений документации об аукционе.                     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lastRenderedPageBreak/>
        <w:t>8. Порядок внесения изменений в документацию об аукционе и принятия решения об отмене проведения аукциона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8.1. Организатор аукциона вправе принять решение о внесении изменений              в извещение о проведении аукциона и (или) документацию об аукционе не </w:t>
      </w:r>
      <w:proofErr w:type="gramStart"/>
      <w:r w:rsidRPr="00B71FF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71FFE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окончания срока подачи заявок на участие в аукционе в соответствии с пунктом 28 Правил.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Изменение предмета аукциона (лота) не допускается.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8.2. Организатор аукциона вправе принять решение об отмене проведения аукциона в соответствие с пунктом 29 Правил и в сроки, установленные Гражданским кодексом Российской Федерации, но не позднее срока окончания подачи заявок.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9. Сроки рассмотрения заявок на участие в аукционе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9.1. Начало рассмотрения заявок на участие в аукционе осуществляется Комиссией организатора аукциона по адресу организатора аукциона: г. Санкт-Петербург, ул. Смольного, 3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 xml:space="preserve">Дата начала рассмотрения заявок: «06» июня 2025 года.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Дата окончания рассмотрения зая</w:t>
      </w:r>
      <w:r>
        <w:rPr>
          <w:rFonts w:ascii="Times New Roman" w:hAnsi="Times New Roman" w:cs="Times New Roman"/>
          <w:sz w:val="28"/>
          <w:szCs w:val="28"/>
        </w:rPr>
        <w:t xml:space="preserve">вок:  до «09» июня 2025 года.  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FFE">
        <w:rPr>
          <w:rFonts w:ascii="Times New Roman" w:hAnsi="Times New Roman" w:cs="Times New Roman"/>
          <w:sz w:val="28"/>
          <w:szCs w:val="28"/>
        </w:rPr>
        <w:t>10. Условия допуска к участию в аукционе</w:t>
      </w:r>
    </w:p>
    <w:p w:rsidR="00B71FFE" w:rsidRPr="00B71FFE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9C0" w:rsidRPr="002340DB" w:rsidRDefault="00B71FFE" w:rsidP="00B71FFE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B71FFE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случаях, установленных пунктом 48 Правил.</w:t>
      </w:r>
    </w:p>
    <w:p w:rsidR="009269C0" w:rsidRPr="002340DB" w:rsidRDefault="009269C0" w:rsidP="009269C0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11. Место, дата и время проведения аукциона</w:t>
      </w:r>
    </w:p>
    <w:p w:rsidR="009269C0" w:rsidRPr="002340DB" w:rsidRDefault="009269C0" w:rsidP="0092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9269C0" w:rsidRPr="002340DB" w:rsidRDefault="009269C0" w:rsidP="0092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проводится на электронной площадке </w:t>
      </w:r>
      <w:hyperlink r:id="rId8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1668"/>
        <w:gridCol w:w="3543"/>
        <w:gridCol w:w="3686"/>
      </w:tblGrid>
      <w:tr w:rsidR="009269C0" w:rsidRPr="002340DB" w:rsidTr="00ED75EA">
        <w:tc>
          <w:tcPr>
            <w:tcW w:w="1668" w:type="dxa"/>
          </w:tcPr>
          <w:p w:rsidR="009269C0" w:rsidRPr="002340DB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лоту №</w:t>
            </w:r>
          </w:p>
        </w:tc>
        <w:tc>
          <w:tcPr>
            <w:tcW w:w="3543" w:type="dxa"/>
          </w:tcPr>
          <w:p w:rsidR="009269C0" w:rsidRPr="002340DB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начала аукциона</w:t>
            </w:r>
          </w:p>
          <w:p w:rsidR="009269C0" w:rsidRPr="002340DB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(время московское)</w:t>
            </w:r>
          </w:p>
        </w:tc>
        <w:tc>
          <w:tcPr>
            <w:tcW w:w="3686" w:type="dxa"/>
          </w:tcPr>
          <w:p w:rsidR="009269C0" w:rsidRPr="00DE11B9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начала аукциона</w:t>
            </w:r>
          </w:p>
        </w:tc>
      </w:tr>
      <w:tr w:rsidR="009269C0" w:rsidRPr="002340DB" w:rsidTr="00ED75EA">
        <w:trPr>
          <w:trHeight w:val="343"/>
        </w:trPr>
        <w:tc>
          <w:tcPr>
            <w:tcW w:w="1668" w:type="dxa"/>
            <w:vAlign w:val="center"/>
          </w:tcPr>
          <w:p w:rsidR="009269C0" w:rsidRPr="002340DB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9269C0" w:rsidRPr="00DE11B9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час. 4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3686" w:type="dxa"/>
            <w:vAlign w:val="center"/>
          </w:tcPr>
          <w:p w:rsidR="009269C0" w:rsidRPr="00DE11B9" w:rsidRDefault="009269C0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9269C0" w:rsidRPr="002340DB" w:rsidRDefault="009269C0" w:rsidP="0092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7B528C" w:rsidRDefault="007B528C" w:rsidP="007B5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8C3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12. Порядок проведения аукциона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7B528C" w:rsidRPr="002340DB" w:rsidRDefault="007B528C" w:rsidP="007B5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7B528C" w:rsidRDefault="007B528C" w:rsidP="007B52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аукциона регламентируется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а именно: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12.1. Аукцион проводится путем повышения начальной цены предмета аукциона (лота) на шаг аукциона, который устанавливается в размере 5 процентов начальной цены предмета аукциона (лота). При этом торги начинаются с цены предмета аукциона (лота), повышенной на один шаг аукциона. Каждое последующее предложение о цене предмета аукциона (лота) повышается на один шаг аукциона. 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Участник аукциона не вправе подать предложение о цене предмета аукциона (лота) в случае, если текущее максимальное предложение о цене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предмета аукциона (лота) подано таким участником аукциона.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в ходе проведения торгов вправе сделать ценовое предложение, кратное нескольким шагам аукциона.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12.2. Процедура подачи предложений о цене предмета аукциона (лота) (торговая сессия) проводится 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>кциона.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Предложение о цене предмета аукциона (лота) подписывается усиленной квалифицированной электронной подписью участника аукциона.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(лота). В подаче предложений о цене предмета аукциона (лота) по каждому шагу аукциона участвуют только участники аукциона. 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12.3. При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 устанавливается время приема предложений участников аукциона о цене предмета аукциона (лота), составляющее 10 минут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DB">
        <w:rPr>
          <w:rFonts w:ascii="Times New Roman" w:hAnsi="Times New Roman" w:cs="Times New Roman"/>
          <w:sz w:val="28"/>
          <w:szCs w:val="28"/>
        </w:rPr>
        <w:t>от начала проведения аукциона до истечения срока подачи предложений о цене предмета аукциона (лота), а также 10 минут после поступления последнего предложения о цене предмета аукциона (лота). Время, оставшееся до истечения срока подачи предложений о цене предмета аукциона (лота)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(лота) или поступления последнего предложения о цене предмета аукциона (лота). Если в течение указанного времени ни одного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высокой цене предмета аукциона (лота) не поступило, такой аукцион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автоматически, с помощью программных и технических средств, обеспечивающих его проведение, завершается. 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Срок подачи предложений о цене предмета аукциона (лота) обновляется автоматически после повышения текущего предложения о цене. </w:t>
      </w:r>
    </w:p>
    <w:p w:rsidR="007B528C" w:rsidRPr="002340DB" w:rsidRDefault="007B528C" w:rsidP="007B528C">
      <w:pPr>
        <w:ind w:firstLine="540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12.4. Победителем аукциона признается участник аукциона, предложивший более высокую цену предмета аукциона (лота).</w:t>
      </w:r>
    </w:p>
    <w:p w:rsidR="007B528C" w:rsidRDefault="007B528C" w:rsidP="007B52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12.5. Ход проведения процедуры подачи предложений о цене предмета аукциона (лота) фиксируется оператором электронной площадки в электронном журнале, который направляется организатору аукциона посредством программн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аппаратных средств электронной площадки в течение одного часа с момента завершения приема предложений о цене.</w:t>
      </w:r>
    </w:p>
    <w:p w:rsidR="007B528C" w:rsidRDefault="007B528C" w:rsidP="007B52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28C" w:rsidRDefault="007B528C" w:rsidP="007B528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29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Оформление результатов аукциона</w:t>
      </w:r>
    </w:p>
    <w:p w:rsidR="007B528C" w:rsidRDefault="007B528C" w:rsidP="007B528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8C" w:rsidRPr="007E1DB3" w:rsidRDefault="007B528C" w:rsidP="007B52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результатов аукциона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регламентировано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Правил                  и п</w:t>
      </w:r>
      <w:r w:rsidRPr="00E5630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30C"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630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30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30C">
        <w:rPr>
          <w:rFonts w:ascii="Times New Roman" w:hAnsi="Times New Roman" w:cs="Times New Roman"/>
          <w:sz w:val="28"/>
          <w:szCs w:val="28"/>
        </w:rPr>
        <w:t xml:space="preserve">О создании комиссии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 организации и проведению аукционов в электронной </w:t>
      </w:r>
      <w:r w:rsidRPr="00E5630C">
        <w:rPr>
          <w:rFonts w:ascii="Times New Roman" w:hAnsi="Times New Roman" w:cs="Times New Roman"/>
          <w:sz w:val="28"/>
          <w:szCs w:val="28"/>
        </w:rPr>
        <w:lastRenderedPageBreak/>
        <w:t xml:space="preserve">форме по продаже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630C">
        <w:rPr>
          <w:rFonts w:ascii="Times New Roman" w:hAnsi="Times New Roman" w:cs="Times New Roman"/>
          <w:sz w:val="28"/>
          <w:szCs w:val="28"/>
        </w:rPr>
        <w:t>на заключение договора о закреплении доли квоты для осуществления промышленного рыболовства во внутренних водных объектах</w:t>
      </w:r>
      <w:proofErr w:type="gramEnd"/>
      <w:r w:rsidRPr="00E5630C">
        <w:rPr>
          <w:rFonts w:ascii="Times New Roman" w:hAnsi="Times New Roman" w:cs="Times New Roman"/>
          <w:sz w:val="28"/>
          <w:szCs w:val="28"/>
        </w:rPr>
        <w:t xml:space="preserve">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водными биоресурсами для осуществления промышленного рыболовства во внутренних водных объектах,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рыболовным участком для осуществления промышленного рыболовства в отношении водных биоресурсов внутренних водных объектов,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28C" w:rsidRDefault="007B528C" w:rsidP="007B528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8C" w:rsidRPr="00C94F04" w:rsidRDefault="007B528C" w:rsidP="007B528C">
      <w:pPr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C0829">
        <w:rPr>
          <w:rFonts w:ascii="Times New Roman" w:hAnsi="Times New Roman" w:cs="Times New Roman"/>
          <w:b/>
          <w:sz w:val="28"/>
          <w:szCs w:val="28"/>
        </w:rPr>
        <w:t>Порядок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договора, процедура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</w:t>
      </w:r>
      <w:r w:rsidRPr="006C08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7B528C" w:rsidRPr="00C94F04" w:rsidRDefault="007B528C" w:rsidP="007B528C">
      <w:pPr>
        <w:ind w:firstLine="539"/>
        <w:jc w:val="center"/>
      </w:pPr>
    </w:p>
    <w:p w:rsidR="007B528C" w:rsidRPr="006C0829" w:rsidRDefault="007B528C" w:rsidP="007B52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подготовки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договора, процедура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срок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заключения </w:t>
      </w:r>
      <w:r w:rsidRPr="006C0829">
        <w:rPr>
          <w:rFonts w:ascii="Times New Roman" w:hAnsi="Times New Roman" w:cs="Times New Roman"/>
          <w:sz w:val="28"/>
          <w:szCs w:val="28"/>
        </w:rPr>
        <w:t>договора</w:t>
      </w:r>
      <w:r w:rsidRPr="006C0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регламентируются разделами </w:t>
      </w:r>
      <w:r w:rsidRPr="006C082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0829">
        <w:rPr>
          <w:rFonts w:ascii="Times New Roman" w:hAnsi="Times New Roman" w:cs="Times New Roman"/>
          <w:sz w:val="28"/>
          <w:szCs w:val="28"/>
        </w:rPr>
        <w:t xml:space="preserve"> Правил, а именно:</w:t>
      </w:r>
    </w:p>
    <w:p w:rsidR="007B528C" w:rsidRPr="002340DB" w:rsidRDefault="007B528C" w:rsidP="007B528C">
      <w:pPr>
        <w:ind w:firstLine="539"/>
        <w:jc w:val="both"/>
      </w:pPr>
    </w:p>
    <w:p w:rsidR="007B528C" w:rsidRDefault="007B528C" w:rsidP="007B52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14.1. Заключение дого</w:t>
      </w:r>
      <w:r>
        <w:rPr>
          <w:rFonts w:ascii="Times New Roman" w:hAnsi="Times New Roman" w:cs="Times New Roman"/>
          <w:sz w:val="28"/>
          <w:szCs w:val="28"/>
        </w:rPr>
        <w:t xml:space="preserve">вора по результатам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340DB">
        <w:rPr>
          <w:rFonts w:ascii="Times New Roman" w:hAnsi="Times New Roman" w:cs="Times New Roman"/>
          <w:sz w:val="28"/>
          <w:szCs w:val="28"/>
        </w:rPr>
        <w:t>победителем аукциона осуществляется организатором аукциона</w:t>
      </w:r>
      <w:r w:rsidRPr="002340DB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посредством программно-аппаратных средств электронной площадки с использованием официального сайта. </w:t>
      </w:r>
    </w:p>
    <w:p w:rsidR="007B528C" w:rsidRDefault="007B528C" w:rsidP="007B52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результатам аукциона или в случае, если такой аукцион признан не состоявшимся, не допускается 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чем через 10 дней со дня размещения на официальном сайте информации о результатах аукциона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>о признании такого аукциона несостоявшимся.</w:t>
      </w:r>
    </w:p>
    <w:p w:rsidR="007B528C" w:rsidRPr="00CC07EC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14.2. Оператор электронной площадки в течение 3 часов со дня размещения протокола аукциона на официальном сайте и электронной площадке,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340D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0DB">
        <w:rPr>
          <w:rFonts w:ascii="Times New Roman" w:hAnsi="Times New Roman" w:cs="Times New Roman"/>
          <w:sz w:val="28"/>
          <w:szCs w:val="28"/>
        </w:rPr>
        <w:t xml:space="preserve"> аукциона о необходимости внесения </w:t>
      </w:r>
      <w:r w:rsidRPr="00CC07EC">
        <w:rPr>
          <w:rFonts w:ascii="Times New Roman" w:hAnsi="Times New Roman" w:cs="Times New Roman"/>
          <w:sz w:val="28"/>
          <w:szCs w:val="28"/>
        </w:rPr>
        <w:t>доплаты (разница между задатком и окончательной стоимостью предмета аукциона) на счет</w:t>
      </w:r>
      <w:r w:rsidRPr="00BB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аукциона, указанный в пункте 4.2 </w:t>
      </w:r>
      <w:r w:rsidRPr="00F97CEE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28C" w:rsidRPr="002340DB" w:rsidRDefault="007B528C" w:rsidP="007B528C">
      <w:pPr>
        <w:tabs>
          <w:tab w:val="left" w:pos="3489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14.3. Победитель аукциона обязан в течение 10 рабочих дней со дня получения от оператора электронной площадки уведомления, указанного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hyperlink w:anchor="P276" w:tooltip="#P27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14.2. Документации об аукционе, внести доплату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ab/>
      </w:r>
    </w:p>
    <w:p w:rsidR="007B528C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если победитель аукциона, находящийся под контролем иностранного инвестора или группы лиц, в которую входит иностранный инвестор, или в совокупности победитель аукциона, находящийся под контролем иностранного инвестора или группы лиц, в которую входит иностранный инвестор, и лица, входящие в одну группу лиц с таким победителем аукциона, будут обладать с учетом проведенного аукциона правами на добычу (вылов) определенных в соответствии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с </w:t>
      </w:r>
      <w:hyperlink r:id="rId9" w:tooltip="consultantplus://offline/ref=1F0BBD39352E8C5FB8A9897FEFED1EA0A86E7A71983C4FF082C6432FC04F4082AFAD3A1FB8E6D914BE4CFDCC8A1FC7268E750FA8BECCK3G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частью 7 статьи 7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о порядке осуществления иностранных инвестиций видов водных биологических ресурсов во всех районах их добычи (вылова) в границах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рыбохозяйственного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бассейна в объеме общего допустимого улова указанных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водных биологических ресурсов, распределенном применительно к видам квот, в размере более 35 процентов суммарного объема общего допустимого улова соответствующего вида водных биологических ресурсов, то Договор с таким победителем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заключается только при наличии у него соответствующего положительного решения Правительственной комиссии. 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Победитель аукциона в течение 10 рабочих дней со дня получения положительного решения Правительственной комиссии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енном порядке направляет его организатору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вносит доплату на счет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организатора аукциона, указанный в пункте 4.2 Документации об аукционе,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заключает Договор в сроки и порядке, которые указаны 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Правилах и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пунктах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 – </w:t>
      </w:r>
      <w:hyperlink w:anchor="P287" w:tooltip="#P28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14.6 Документации об аукционе.</w:t>
        </w:r>
      </w:hyperlink>
      <w:proofErr w:type="gramEnd"/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Правительственной комиссии в предварительном согласовании совершения сделки победитель аукциона направляет отка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 Правительственной комиссии организатору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получения отказа Правительственной комиссии осуществляет возврат задатка победителя аукциона на специальный счет, а также предлагает посредством официального сайта участнику аукциона, сделавшему предпоследнее предложение о цене предмета аукциона (лота), заключить Договор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перечислить денежные средства в размере предложенной участником аукциона в процессе аукциона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рганизатор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сроки 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которые указаны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Правилах 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hyperlink w:anchor="P294" w:tooltip="#P29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пункте 14.8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рабочих дней, следующих за днем поступления доплаты на счет организатора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аукциона, формирует в электронной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 и направляет  без своей подписи на подписание победителю аукциона проект Договора.</w:t>
      </w:r>
    </w:p>
    <w:p w:rsidR="007B528C" w:rsidRPr="002340DB" w:rsidRDefault="007B528C" w:rsidP="007B528C">
      <w:pPr>
        <w:ind w:firstLine="539"/>
        <w:jc w:val="both"/>
      </w:pPr>
      <w:r w:rsidRPr="0023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14.5. Победитель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аукциона, с которым заключается Договор, в электронной форме посредством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сайта, не позднее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0DB">
        <w:rPr>
          <w:rFonts w:ascii="Times New Roman" w:hAnsi="Times New Roman" w:cs="Times New Roman"/>
          <w:sz w:val="28"/>
          <w:szCs w:val="28"/>
        </w:rPr>
        <w:t>за днем направления организатором аукциона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</w:t>
      </w:r>
      <w:r w:rsidRPr="002340DB">
        <w:rPr>
          <w:rFonts w:ascii="Times New Roman" w:hAnsi="Times New Roman" w:cs="Times New Roman"/>
          <w:sz w:val="28"/>
          <w:szCs w:val="28"/>
        </w:rPr>
        <w:t xml:space="preserve"> с пунктом 14.4. Документации об аукционе проекта Договора, подписывает усиленной квалифицированной электронной подписью</w:t>
      </w:r>
      <w:r w:rsidRPr="002340DB"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0DB">
        <w:rPr>
          <w:rFonts w:ascii="Times New Roman" w:hAnsi="Times New Roman" w:cs="Times New Roman"/>
          <w:sz w:val="28"/>
          <w:szCs w:val="28"/>
        </w:rPr>
        <w:t>от имени победителя аукциона, Договор.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14.6.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рабочих дней, следующих за подписанием победителем аукциона Договора в электронной форме посредством программно-аппаратных средств электронной площадки с использованием официального сайта подписывает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Договор усиленной квалифицированной электронной подписью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лица, имеющего право действовать от имени организатора аукциона.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Договор считается заключенным в день его подписания организатором аукциона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Внесение изменений в заключенный Договор осуществляется в электронной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заключения Договора размещает на официальном сайте информацию о таком заключении и направляет соответствующие сведения в государственный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рыбохозяйственный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реестр.</w:t>
      </w:r>
    </w:p>
    <w:p w:rsidR="007B528C" w:rsidRPr="00C65877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14.7.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если победитель аукциона не подписал проект Договора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и (или) отказался от осуществления доплаты, он признается уклонившимся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от заключения Договора, о чем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составляет акт об уклонении участника аукциона от заключения Договора,  раз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мещает его на официальном сайте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направляет сведения об участнике аукцион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а, ставшем победителем аукциона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уклонившим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ся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заключения Договора в реестр недобросовестных участников аукционов в 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установленном в соответствии с частью  4 статьи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38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.3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рыболовстве.</w:t>
      </w:r>
      <w:proofErr w:type="gramEnd"/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течение одного часа с момента размещения акта об уклонении участника аукциона от заключения Договора на официальном сайте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размещает указанный акт на электронной площадке.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14.8.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признания победителя аукциона уклони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вшимся от заключения Договора,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не позднее 3 рабочих дней со дня составления акта об уклонении участника аукциона от заключения Договора предлагает посредством программно-аппаратных средств электронной площадки с использованием официального сайта участнику аукциона, сделавшему предпоследнее предложение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цене предмета аукциона (лота), заключить Договор и перечислить денежные средства в размере предложенной им в процессе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согласия заключить Договор участник аукциона обязан в течение 10 календарных дней со дня направления предложения внести на счет</w:t>
      </w:r>
      <w:r w:rsidRPr="008A37EA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аукционе,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плату за предмет аукциона (лот) в размере предложенной в ходе аукциона цены предмета аукциона (лота).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После поступления платы за предмет аукциона (лот) в размере предложенной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ходе аукциона цены предмета аукциона (лота) участник аукциона, сделавший предпоследнее предложение о цене предмета аукциона (лота), приз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нается победителем аукциона, и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заключает Договор в сроки и порядке, которые указаны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Правилах и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пунктах 14.4 – 14.6 Документации об аукционе.</w:t>
        </w:r>
      </w:hyperlink>
      <w:proofErr w:type="gramEnd"/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участника аукциона, сделавшего предпоследнее предложение о цене предмета аукциона (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лота), от заключения Договора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реализует предмет аукциона (лот) повторно.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14.9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Победителю аукциона, признанному уклонившимся от заключения Договора, задаток не возвращается и перечисляется организатором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в установленном порядке в соответствующий бюджет в течение 60 рабочих дней со дня признания такого победителя аукциона уклонившимся от заключения Договора.</w:t>
      </w:r>
    </w:p>
    <w:p w:rsidR="007B528C" w:rsidRPr="002340DB" w:rsidRDefault="007B528C" w:rsidP="007B528C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0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 Аукцион признается несостоявшимся, если:</w:t>
      </w:r>
    </w:p>
    <w:p w:rsidR="007B528C" w:rsidRPr="002340DB" w:rsidRDefault="007B528C" w:rsidP="007B528C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а) не подано ни одной заявки на участие в аукционе либо принято решение об отказе в допуске к участию в аукционе всех заявителей; </w:t>
      </w:r>
    </w:p>
    <w:p w:rsidR="007B528C" w:rsidRPr="002340DB" w:rsidRDefault="007B528C" w:rsidP="007B528C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б) на дату окончания срока подачи заявок на участие в аукционе подана только одна заявка на участие в аукционе;</w:t>
      </w:r>
    </w:p>
    <w:p w:rsidR="007B528C" w:rsidRPr="002340DB" w:rsidRDefault="007B528C" w:rsidP="007B528C">
      <w:pPr>
        <w:spacing w:line="360" w:lineRule="exact"/>
        <w:ind w:firstLine="567"/>
        <w:jc w:val="both"/>
      </w:pPr>
      <w:bookmarkStart w:id="1" w:name="undefined"/>
      <w:r w:rsidRPr="002340DB">
        <w:rPr>
          <w:rFonts w:ascii="Times New Roman" w:hAnsi="Times New Roman"/>
          <w:sz w:val="28"/>
          <w:szCs w:val="28"/>
        </w:rPr>
        <w:t>в) только один заявитель допущен к участию в аукционе;</w:t>
      </w:r>
      <w:bookmarkEnd w:id="1"/>
    </w:p>
    <w:p w:rsidR="007B528C" w:rsidRPr="002340DB" w:rsidRDefault="007B528C" w:rsidP="007B528C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г) в аукционе участвовал один участник аукциона;</w:t>
      </w:r>
    </w:p>
    <w:p w:rsidR="007B528C" w:rsidRPr="002340DB" w:rsidRDefault="007B528C" w:rsidP="007B528C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д) в течение 10 минут после начала проведения аукциона ни один </w:t>
      </w:r>
      <w:r w:rsidRPr="002340DB">
        <w:rPr>
          <w:rFonts w:ascii="Times New Roman" w:hAnsi="Times New Roman"/>
          <w:sz w:val="28"/>
          <w:szCs w:val="28"/>
        </w:rPr>
        <w:br/>
        <w:t xml:space="preserve">из его участников не подал предложение о цене предмета аукциона (лота). </w:t>
      </w:r>
    </w:p>
    <w:p w:rsidR="007B528C" w:rsidRDefault="007B528C" w:rsidP="007B528C">
      <w:pPr>
        <w:tabs>
          <w:tab w:val="left" w:pos="1134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0DB">
        <w:rPr>
          <w:rFonts w:ascii="Times New Roman" w:hAnsi="Times New Roman"/>
          <w:sz w:val="28"/>
          <w:szCs w:val="28"/>
        </w:rPr>
        <w:t>В случае если аукцион признан несостоявшимся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Правилами и указанными в </w:t>
      </w:r>
      <w:r w:rsidRPr="002340DB">
        <w:rPr>
          <w:rFonts w:ascii="Times New Roman" w:hAnsi="Times New Roman"/>
          <w:sz w:val="28"/>
          <w:szCs w:val="28"/>
        </w:rPr>
        <w:t xml:space="preserve"> подпункта</w:t>
      </w:r>
      <w:r>
        <w:rPr>
          <w:rFonts w:ascii="Times New Roman" w:hAnsi="Times New Roman"/>
          <w:sz w:val="28"/>
          <w:szCs w:val="28"/>
        </w:rPr>
        <w:t>х</w:t>
      </w:r>
      <w:r w:rsidRPr="0023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пункта </w:t>
      </w: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DB">
        <w:rPr>
          <w:rFonts w:ascii="Times New Roman" w:hAnsi="Times New Roman" w:cs="Times New Roman"/>
          <w:sz w:val="28"/>
          <w:szCs w:val="28"/>
        </w:rPr>
        <w:t xml:space="preserve"> Документации об аукционе</w:t>
      </w:r>
      <w:r w:rsidRPr="002340DB">
        <w:rPr>
          <w:rFonts w:ascii="Times New Roman" w:hAnsi="Times New Roman"/>
          <w:sz w:val="28"/>
          <w:szCs w:val="28"/>
        </w:rPr>
        <w:t>, Договор  заключается с лицом, которое подало единственную заявку на участие в аукционе, соответствующую требованиям, предусмотренным извещением о проведении аукциона, которое признано единственным участником аукциона или является единственным участником аукциона.</w:t>
      </w:r>
      <w:proofErr w:type="gramEnd"/>
    </w:p>
    <w:p w:rsidR="007B528C" w:rsidRDefault="007B528C" w:rsidP="007B528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Если участник аукциона, который подал единственную заявку на участие в аукционе, соответствующую требованиям, предусмотренным извещением о проведен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ии ау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кциона, и признан единственным участником аукциона или является единственным участником аукциона, уклонился от заключения Договора, задаток такому лицу не возвращается и такой участник включается в реестр недобросовестных участников аукционов.</w:t>
      </w:r>
    </w:p>
    <w:p w:rsidR="007B528C" w:rsidRDefault="007B528C" w:rsidP="007B528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отказа участника аукциона от заключения Договора организатор аукциона реализует предмет аукциона (лот) повторно.</w:t>
      </w:r>
    </w:p>
    <w:p w:rsidR="00D85F91" w:rsidRDefault="00D85F91"/>
    <w:sectPr w:rsidR="00D85F91" w:rsidSect="009269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Cy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F1"/>
    <w:rsid w:val="007B528C"/>
    <w:rsid w:val="009269C0"/>
    <w:rsid w:val="00B71FFE"/>
    <w:rsid w:val="00C23C71"/>
    <w:rsid w:val="00D85F91"/>
    <w:rsid w:val="00F214F1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0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C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9269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0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C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9269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iewd(6127,53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d(2764,41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BBD39352E8C5FB8A9897FEFED1EA0A86E7A71983C4FF082C6432FC04F4082AFAD3A1FB8E6D914BE4CFDCC8A1FC7268E750FA8BECC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4369</Words>
  <Characters>24905</Characters>
  <Application>Microsoft Office Word</Application>
  <DocSecurity>0</DocSecurity>
  <Lines>207</Lines>
  <Paragraphs>58</Paragraphs>
  <ScaleCrop>false</ScaleCrop>
  <Company/>
  <LinksUpToDate>false</LinksUpToDate>
  <CharactersWithSpaces>29216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6</cp:revision>
  <dcterms:created xsi:type="dcterms:W3CDTF">2025-05-06T08:43:00Z</dcterms:created>
  <dcterms:modified xsi:type="dcterms:W3CDTF">2025-05-14T07:08:00Z</dcterms:modified>
</cp:coreProperties>
</file>