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85" w:rsidRDefault="008F588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F5885" w:rsidRDefault="008F5885">
      <w:pPr>
        <w:pStyle w:val="ConsPlusNormal"/>
        <w:outlineLvl w:val="0"/>
      </w:pPr>
    </w:p>
    <w:p w:rsidR="008F5885" w:rsidRDefault="008F5885">
      <w:pPr>
        <w:pStyle w:val="ConsPlusTitle"/>
        <w:jc w:val="center"/>
      </w:pPr>
      <w:r>
        <w:t>РЕГИОНАЛЬНОЕ СОГЛАШЕНИЕ</w:t>
      </w:r>
    </w:p>
    <w:p w:rsidR="008F5885" w:rsidRDefault="008F5885">
      <w:pPr>
        <w:pStyle w:val="ConsPlusTitle"/>
        <w:jc w:val="center"/>
      </w:pPr>
      <w:r>
        <w:t>О МИНИМАЛЬНОЙ ЗАРАБОТНОЙ ПЛАТЕ В ЛЕНИНГРАДСКОЙ ОБЛАСТИ</w:t>
      </w:r>
    </w:p>
    <w:p w:rsidR="008F5885" w:rsidRDefault="008F5885">
      <w:pPr>
        <w:pStyle w:val="ConsPlusTitle"/>
        <w:jc w:val="center"/>
      </w:pPr>
      <w:r>
        <w:t>НА 2025 ГОД</w:t>
      </w:r>
    </w:p>
    <w:p w:rsidR="008F5885" w:rsidRDefault="008F5885">
      <w:pPr>
        <w:pStyle w:val="ConsPlusTitle"/>
        <w:jc w:val="center"/>
      </w:pPr>
    </w:p>
    <w:p w:rsidR="008F5885" w:rsidRDefault="008F5885">
      <w:pPr>
        <w:pStyle w:val="ConsPlusTitle"/>
        <w:jc w:val="center"/>
      </w:pPr>
      <w:r>
        <w:t>(12 ноября 2024 года, N 10/С-24)</w:t>
      </w:r>
    </w:p>
    <w:p w:rsidR="008F5885" w:rsidRDefault="008F5885">
      <w:pPr>
        <w:pStyle w:val="ConsPlusNormal"/>
        <w:ind w:firstLine="540"/>
        <w:jc w:val="both"/>
      </w:pPr>
    </w:p>
    <w:p w:rsidR="008F5885" w:rsidRDefault="008F5885">
      <w:pPr>
        <w:pStyle w:val="ConsPlusNormal"/>
        <w:ind w:firstLine="540"/>
        <w:jc w:val="both"/>
      </w:pPr>
      <w:proofErr w:type="gramStart"/>
      <w:r>
        <w:t xml:space="preserve">Правительство Ленинградской области, Союз "Межрегиональное Санкт-Петербурга и Ленинградской области объединение организаций профсоюзов "Ленинградская Федерация Профсоюзов" (далее - Профсоюзы), региональное объединение работодателей "Союз промышленников и предпринимателей Ленинградской области" (далее - Работодатели), именуемые в дальнейшем сторонами, действуя в соответствии с законодательством Российской Федерации и Ленинградской области, на основании </w:t>
      </w:r>
      <w:hyperlink r:id="rId6">
        <w:r>
          <w:rPr>
            <w:color w:val="0000FF"/>
          </w:rPr>
          <w:t>статьи 133.1</w:t>
        </w:r>
      </w:hyperlink>
      <w:r>
        <w:t xml:space="preserve"> Трудового кодекса Российской Федерации заключили настоящее Соглашение о следующем.</w:t>
      </w:r>
      <w:proofErr w:type="gramEnd"/>
    </w:p>
    <w:p w:rsidR="008F5885" w:rsidRDefault="008F5885">
      <w:pPr>
        <w:pStyle w:val="ConsPlusNormal"/>
        <w:jc w:val="center"/>
      </w:pPr>
    </w:p>
    <w:p w:rsidR="008F5885" w:rsidRDefault="008F5885">
      <w:pPr>
        <w:pStyle w:val="ConsPlusTitle"/>
        <w:jc w:val="center"/>
        <w:outlineLvl w:val="0"/>
      </w:pPr>
      <w:r>
        <w:t>1. Предмет Соглашения</w:t>
      </w:r>
    </w:p>
    <w:p w:rsidR="008F5885" w:rsidRDefault="008F5885">
      <w:pPr>
        <w:pStyle w:val="ConsPlusNormal"/>
        <w:jc w:val="center"/>
      </w:pPr>
    </w:p>
    <w:p w:rsidR="008F5885" w:rsidRDefault="008F5885">
      <w:pPr>
        <w:pStyle w:val="ConsPlusNormal"/>
        <w:ind w:firstLine="540"/>
        <w:jc w:val="both"/>
      </w:pPr>
      <w:bookmarkStart w:id="0" w:name="P11"/>
      <w:bookmarkEnd w:id="0"/>
      <w:r>
        <w:t>1.1. Установить в Ленинградской области размер минимальной заработной платы с 1 января 2025 года в сумме 23800 рублей.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1.2. Стороны договорились, что размер минимальной заработной платы не является ограничением для реализации более высоких гарантий по оплате труда.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1.3. Стороны договорились вернуться к переговорам об изменении размера минимальной заработной платы по итогам финансового положения Ленинградской области за первый квартал 2025 года.</w:t>
      </w:r>
    </w:p>
    <w:p w:rsidR="008F5885" w:rsidRDefault="008F5885">
      <w:pPr>
        <w:pStyle w:val="ConsPlusNormal"/>
        <w:jc w:val="center"/>
      </w:pPr>
    </w:p>
    <w:p w:rsidR="008F5885" w:rsidRDefault="008F5885">
      <w:pPr>
        <w:pStyle w:val="ConsPlusTitle"/>
        <w:jc w:val="center"/>
        <w:outlineLvl w:val="0"/>
      </w:pPr>
      <w:r>
        <w:t>2. Обязательства Сторон</w:t>
      </w:r>
    </w:p>
    <w:p w:rsidR="008F5885" w:rsidRDefault="008F5885">
      <w:pPr>
        <w:pStyle w:val="ConsPlusNormal"/>
        <w:jc w:val="center"/>
      </w:pPr>
    </w:p>
    <w:p w:rsidR="008F5885" w:rsidRDefault="008F5885">
      <w:pPr>
        <w:pStyle w:val="ConsPlusNormal"/>
        <w:ind w:firstLine="540"/>
        <w:jc w:val="both"/>
      </w:pPr>
      <w:r>
        <w:t>2.1. Стороны обязуются: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2.1.1. Приступить к переговорам по заключению очередного регионального соглашения о минимальной заработной плате в первом полугодии 2025 года.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2.1.2. Рассматривать результаты мониторинга выполнения настоящего Соглашения в рамках Ленинградской областной трехсторонней комиссии по регулированию социально-трудовых отношений.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2.2. Правительство Ленинградской области обязуется: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2.2.1. Опубликовать текст настоящего Соглашения в средствах массовой информации.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2.2.2. Обеспечить финансирование выполнения настоящего Соглашения в полном объеме для организаций, финансируемых из областного бюджета Ленинградской области.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2.2.3. Осуществлять контроль и мониторинг выполнения настоящего Соглашения.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2.3. Работодатели обязуются: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 xml:space="preserve">Устанавливать коллективными договорами, соглашениями, локальными нормативными актами минимальную заработную плату не ниже размера, определенного </w:t>
      </w:r>
      <w:hyperlink w:anchor="P11">
        <w:r>
          <w:rPr>
            <w:color w:val="0000FF"/>
          </w:rPr>
          <w:t>пунктом 1.1</w:t>
        </w:r>
      </w:hyperlink>
      <w:r>
        <w:t xml:space="preserve"> настоящего Соглашения.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2.4. Профсоюзы обязуются: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lastRenderedPageBreak/>
        <w:t xml:space="preserve">2.4.1. Инициировать включение в коллективные договоры и соглашения положений об установлении размера минимальной заработной платы в соответствии с </w:t>
      </w:r>
      <w:hyperlink w:anchor="P11">
        <w:r>
          <w:rPr>
            <w:color w:val="0000FF"/>
          </w:rPr>
          <w:t>пунктом 1.1</w:t>
        </w:r>
      </w:hyperlink>
      <w:r>
        <w:t xml:space="preserve"> настоящего Соглашения.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 xml:space="preserve">2.4.2. Осуществлять </w:t>
      </w:r>
      <w:proofErr w:type="gramStart"/>
      <w:r>
        <w:t>контроль за</w:t>
      </w:r>
      <w:proofErr w:type="gramEnd"/>
      <w:r>
        <w:t xml:space="preserve"> выполнением настоящего Соглашения в порядке, предусмотренном федеральным законодательством и законодательством Ленинградской области.</w:t>
      </w:r>
    </w:p>
    <w:p w:rsidR="008F5885" w:rsidRDefault="008F5885">
      <w:pPr>
        <w:pStyle w:val="ConsPlusNormal"/>
        <w:jc w:val="center"/>
      </w:pPr>
    </w:p>
    <w:p w:rsidR="008F5885" w:rsidRDefault="008F5885">
      <w:pPr>
        <w:pStyle w:val="ConsPlusTitle"/>
        <w:jc w:val="center"/>
        <w:outlineLvl w:val="0"/>
      </w:pPr>
      <w:r>
        <w:t>3. Ответственность Сторон</w:t>
      </w:r>
    </w:p>
    <w:p w:rsidR="008F5885" w:rsidRDefault="008F5885">
      <w:pPr>
        <w:pStyle w:val="ConsPlusNormal"/>
        <w:jc w:val="center"/>
      </w:pPr>
    </w:p>
    <w:p w:rsidR="008F5885" w:rsidRDefault="008F5885">
      <w:pPr>
        <w:pStyle w:val="ConsPlusNormal"/>
        <w:ind w:firstLine="540"/>
        <w:jc w:val="both"/>
      </w:pPr>
      <w:r>
        <w:t>В случае неисполнения или ненадлежащего исполнения обязательств по настоящему Соглашению Стороны несут ответственность, предусмотренную федеральным законодательством и законодательством Ленинградской области.</w:t>
      </w:r>
    </w:p>
    <w:p w:rsidR="008F5885" w:rsidRDefault="008F5885">
      <w:pPr>
        <w:pStyle w:val="ConsPlusNormal"/>
        <w:jc w:val="center"/>
      </w:pPr>
    </w:p>
    <w:p w:rsidR="008F5885" w:rsidRDefault="008F5885">
      <w:pPr>
        <w:pStyle w:val="ConsPlusTitle"/>
        <w:jc w:val="center"/>
        <w:outlineLvl w:val="0"/>
      </w:pPr>
      <w:r>
        <w:t>4. Действие Соглашения</w:t>
      </w:r>
    </w:p>
    <w:p w:rsidR="008F5885" w:rsidRDefault="008F5885">
      <w:pPr>
        <w:pStyle w:val="ConsPlusNormal"/>
        <w:jc w:val="center"/>
      </w:pPr>
    </w:p>
    <w:p w:rsidR="008F5885" w:rsidRDefault="008F5885">
      <w:pPr>
        <w:pStyle w:val="ConsPlusNormal"/>
        <w:ind w:firstLine="540"/>
        <w:jc w:val="both"/>
      </w:pPr>
      <w:r>
        <w:t xml:space="preserve">4.1. Настоящее Соглашение распространяется на организации, индивидуальных предпринимателей, осуществляющих деятельность на территории Ленинградской области, заключивших настоящее Соглашение или присоединившихся к настоящему Соглашению в соответствии со </w:t>
      </w:r>
      <w:hyperlink r:id="rId7">
        <w:r>
          <w:rPr>
            <w:color w:val="0000FF"/>
          </w:rPr>
          <w:t>статьей 133.1</w:t>
        </w:r>
      </w:hyperlink>
      <w:r>
        <w:t xml:space="preserve"> Трудового кодекса Российской Федерации, за исключением организаций, финансируемых из федерального бюджета.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>4.2. Настоящее Соглашение действует с 1 января 2025 года по 31 декабря 2025 года.</w:t>
      </w:r>
    </w:p>
    <w:p w:rsidR="008F5885" w:rsidRDefault="008F5885">
      <w:pPr>
        <w:pStyle w:val="ConsPlusNormal"/>
        <w:spacing w:before="220"/>
        <w:ind w:firstLine="540"/>
        <w:jc w:val="both"/>
      </w:pPr>
      <w:r>
        <w:t xml:space="preserve">4.3. В случае истечения срока действия </w:t>
      </w:r>
      <w:proofErr w:type="gramStart"/>
      <w:r>
        <w:t>Соглашения</w:t>
      </w:r>
      <w:proofErr w:type="gramEnd"/>
      <w:r>
        <w:t xml:space="preserve"> достигнутые сторонами договоренности сохраняют силу до заключения нового или изменения действующего Соглашения.</w:t>
      </w:r>
    </w:p>
    <w:p w:rsidR="008F5885" w:rsidRDefault="008F5885">
      <w:pPr>
        <w:pStyle w:val="ConsPlusNormal"/>
        <w:ind w:firstLine="540"/>
        <w:jc w:val="both"/>
      </w:pPr>
    </w:p>
    <w:p w:rsidR="008F5885" w:rsidRDefault="008F5885">
      <w:pPr>
        <w:pStyle w:val="ConsPlusNormal"/>
        <w:jc w:val="right"/>
      </w:pPr>
      <w:r>
        <w:t>От Правительства Ленинградской области</w:t>
      </w:r>
    </w:p>
    <w:p w:rsidR="008F5885" w:rsidRDefault="008F5885">
      <w:pPr>
        <w:pStyle w:val="ConsPlusNormal"/>
        <w:jc w:val="right"/>
      </w:pPr>
      <w:r>
        <w:t>Губернатор Ленинградской области</w:t>
      </w:r>
    </w:p>
    <w:p w:rsidR="008F5885" w:rsidRDefault="008F5885">
      <w:pPr>
        <w:pStyle w:val="ConsPlusNormal"/>
        <w:jc w:val="right"/>
      </w:pPr>
      <w:r>
        <w:t>А.Ю.Дрозденко</w:t>
      </w:r>
    </w:p>
    <w:p w:rsidR="008F5885" w:rsidRDefault="008F5885">
      <w:pPr>
        <w:pStyle w:val="ConsPlusNormal"/>
        <w:jc w:val="right"/>
      </w:pPr>
    </w:p>
    <w:p w:rsidR="008F5885" w:rsidRDefault="008F5885">
      <w:pPr>
        <w:pStyle w:val="ConsPlusNormal"/>
        <w:jc w:val="right"/>
      </w:pPr>
      <w:r>
        <w:t>От объединений профсоюзов</w:t>
      </w:r>
    </w:p>
    <w:p w:rsidR="008F5885" w:rsidRDefault="008F588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8F5885" w:rsidRDefault="008F5885">
      <w:pPr>
        <w:pStyle w:val="ConsPlusNormal"/>
        <w:jc w:val="right"/>
      </w:pPr>
      <w:r>
        <w:t>Союза "</w:t>
      </w:r>
      <w:proofErr w:type="gramStart"/>
      <w:r>
        <w:t>Межрегиональное</w:t>
      </w:r>
      <w:proofErr w:type="gramEnd"/>
      <w:r>
        <w:t xml:space="preserve"> Санкт-Петербурга</w:t>
      </w:r>
    </w:p>
    <w:p w:rsidR="008F5885" w:rsidRDefault="008F5885">
      <w:pPr>
        <w:pStyle w:val="ConsPlusNormal"/>
        <w:jc w:val="right"/>
      </w:pPr>
      <w:r>
        <w:t>и Ленинградской области объединение</w:t>
      </w:r>
    </w:p>
    <w:p w:rsidR="008F5885" w:rsidRDefault="008F5885">
      <w:pPr>
        <w:pStyle w:val="ConsPlusNormal"/>
        <w:jc w:val="right"/>
      </w:pPr>
      <w:r>
        <w:t>организаций профсоюзов "</w:t>
      </w:r>
      <w:proofErr w:type="gramStart"/>
      <w:r>
        <w:t>Ленинградская</w:t>
      </w:r>
      <w:proofErr w:type="gramEnd"/>
    </w:p>
    <w:p w:rsidR="008F5885" w:rsidRDefault="008F5885">
      <w:pPr>
        <w:pStyle w:val="ConsPlusNormal"/>
        <w:jc w:val="right"/>
      </w:pPr>
      <w:r>
        <w:t>Федерация Профсоюзов"</w:t>
      </w:r>
    </w:p>
    <w:p w:rsidR="008F5885" w:rsidRDefault="008F5885">
      <w:pPr>
        <w:pStyle w:val="ConsPlusNormal"/>
        <w:jc w:val="right"/>
      </w:pPr>
      <w:r>
        <w:t>М.М.Артюхина</w:t>
      </w:r>
    </w:p>
    <w:p w:rsidR="008F5885" w:rsidRDefault="008F5885">
      <w:pPr>
        <w:pStyle w:val="ConsPlusNormal"/>
        <w:jc w:val="right"/>
      </w:pPr>
    </w:p>
    <w:p w:rsidR="008F5885" w:rsidRDefault="008F5885">
      <w:pPr>
        <w:pStyle w:val="ConsPlusNormal"/>
        <w:jc w:val="right"/>
      </w:pPr>
      <w:r>
        <w:t>От объединений работодателей</w:t>
      </w:r>
    </w:p>
    <w:p w:rsidR="008F5885" w:rsidRDefault="008F5885">
      <w:pPr>
        <w:pStyle w:val="ConsPlusNormal"/>
        <w:jc w:val="right"/>
      </w:pPr>
      <w:r>
        <w:t>Президент регионального объединения</w:t>
      </w:r>
    </w:p>
    <w:p w:rsidR="008F5885" w:rsidRDefault="008F5885">
      <w:pPr>
        <w:pStyle w:val="ConsPlusNormal"/>
        <w:jc w:val="right"/>
      </w:pPr>
      <w:r>
        <w:t>работодателей "Союз промышленников</w:t>
      </w:r>
    </w:p>
    <w:p w:rsidR="008F5885" w:rsidRDefault="008F5885">
      <w:pPr>
        <w:pStyle w:val="ConsPlusNormal"/>
        <w:jc w:val="right"/>
      </w:pPr>
      <w:r>
        <w:t>и предпринимателей Ленинградской области"</w:t>
      </w:r>
    </w:p>
    <w:p w:rsidR="008F5885" w:rsidRDefault="008F5885">
      <w:pPr>
        <w:pStyle w:val="ConsPlusNormal"/>
        <w:jc w:val="right"/>
      </w:pPr>
      <w:r>
        <w:t>А.Ф.Габитов</w:t>
      </w:r>
    </w:p>
    <w:p w:rsidR="008F5885" w:rsidRDefault="008F5885">
      <w:pPr>
        <w:pStyle w:val="ConsPlusNormal"/>
        <w:jc w:val="right"/>
      </w:pPr>
    </w:p>
    <w:p w:rsidR="008F5885" w:rsidRDefault="008F5885">
      <w:pPr>
        <w:pStyle w:val="ConsPlusNormal"/>
        <w:jc w:val="right"/>
      </w:pPr>
      <w:r>
        <w:t>12 ноября 2024 года</w:t>
      </w:r>
    </w:p>
    <w:p w:rsidR="008F5885" w:rsidRDefault="008F5885">
      <w:pPr>
        <w:pStyle w:val="ConsPlusNormal"/>
      </w:pPr>
    </w:p>
    <w:p w:rsidR="008F5885" w:rsidRDefault="008F5885">
      <w:pPr>
        <w:pStyle w:val="ConsPlusNormal"/>
      </w:pPr>
    </w:p>
    <w:p w:rsidR="008F5885" w:rsidRDefault="008F58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4C5" w:rsidRDefault="003254C5">
      <w:bookmarkStart w:id="1" w:name="_GoBack"/>
      <w:bookmarkEnd w:id="1"/>
    </w:p>
    <w:sectPr w:rsidR="003254C5" w:rsidSect="0024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85"/>
    <w:rsid w:val="003254C5"/>
    <w:rsid w:val="008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8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58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58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8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58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58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198&amp;dst=14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198&amp;dst=1451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2025-01-06T07:42:00Z</dcterms:created>
  <dcterms:modified xsi:type="dcterms:W3CDTF">2025-01-06T07:43:00Z</dcterms:modified>
</cp:coreProperties>
</file>