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7E" w:rsidRPr="00AC2D7E" w:rsidRDefault="00AC2D7E" w:rsidP="00AC2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2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проведении отбора получателей субсидии на возмещение части затрат </w:t>
      </w:r>
      <w:r w:rsidR="00900452" w:rsidRPr="009004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содержанию маточного поголовья основного стада рыб</w:t>
      </w: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3402"/>
        <w:gridCol w:w="6946"/>
      </w:tblGrid>
      <w:tr w:rsidR="00B941D4" w:rsidRPr="006C2097" w:rsidTr="006C2097">
        <w:tc>
          <w:tcPr>
            <w:tcW w:w="3402" w:type="dxa"/>
            <w:vAlign w:val="center"/>
          </w:tcPr>
          <w:p w:rsidR="00B941D4" w:rsidRPr="006C2097" w:rsidRDefault="00621969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организатора отбора, место нахождения, почтовый адрес, адрес электронной почты, номер контактного телефона</w:t>
            </w:r>
          </w:p>
        </w:tc>
        <w:tc>
          <w:tcPr>
            <w:tcW w:w="6946" w:type="dxa"/>
            <w:vAlign w:val="center"/>
          </w:tcPr>
          <w:p w:rsidR="007356DD" w:rsidRPr="00BE04D3" w:rsidRDefault="00AD7CB0" w:rsidP="00315F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агропромышленному и рыбохозяйственному комплексу Ленинградской области (далее - комитет), </w:t>
            </w:r>
            <w:r w:rsidR="009A6D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развития </w:t>
            </w:r>
            <w:proofErr w:type="spellStart"/>
            <w:r w:rsidR="009A6D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рыбохозяйственного</w:t>
            </w:r>
            <w:proofErr w:type="spellEnd"/>
            <w:r w:rsidR="009A6D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комплекса отдела</w:t>
            </w:r>
            <w:r w:rsidR="00697175" w:rsidRPr="00BE0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A6D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пищевой перерабатывающей промышленности и </w:t>
            </w:r>
            <w:proofErr w:type="spellStart"/>
            <w:r w:rsidR="009A6D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рыбохозяйственного</w:t>
            </w:r>
            <w:proofErr w:type="spellEnd"/>
            <w:r w:rsidR="009A6D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комплекса</w:t>
            </w:r>
          </w:p>
          <w:p w:rsidR="00E63A52" w:rsidRPr="006C2097" w:rsidRDefault="00E63A52" w:rsidP="00E63A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</w:t>
            </w:r>
            <w:r w:rsidR="0095628F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Петербург, ул. Смольного, д.3,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канцелярия комитета</w:t>
            </w:r>
            <w:r w:rsidR="0095628F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(кабинет 2 -26)</w:t>
            </w:r>
            <w:r w:rsidR="00697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5628F" w:rsidRPr="006C2097" w:rsidRDefault="00C914CE" w:rsidP="00E63A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95628F" w:rsidRPr="006C209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kom.agro@lenreg.ru</w:t>
              </w:r>
            </w:hyperlink>
          </w:p>
          <w:p w:rsidR="00E63A52" w:rsidRPr="006C2097" w:rsidRDefault="009A6DCA" w:rsidP="00746C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Сергеев </w:t>
            </w:r>
            <w:r w:rsidRPr="009A6DCA">
              <w:rPr>
                <w:rFonts w:ascii="Times New Roman" w:hAnsi="Times New Roman" w:cs="Times New Roman"/>
              </w:rPr>
              <w:t>Владимир Николаевич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7D22C7">
              <w:rPr>
                <w:rFonts w:ascii="Times New Roman" w:hAnsi="Times New Roman" w:cs="Times New Roman"/>
              </w:rPr>
              <w:t>8</w:t>
            </w:r>
            <w:r w:rsidR="00ED15E0">
              <w:rPr>
                <w:rFonts w:ascii="Times New Roman" w:hAnsi="Times New Roman" w:cs="Times New Roman"/>
              </w:rPr>
              <w:t xml:space="preserve"> </w:t>
            </w:r>
            <w:r w:rsidR="007D22C7">
              <w:rPr>
                <w:rFonts w:ascii="Times New Roman" w:hAnsi="Times New Roman" w:cs="Times New Roman"/>
              </w:rPr>
              <w:t>(812)</w:t>
            </w:r>
            <w:r w:rsidR="00ED15E0">
              <w:rPr>
                <w:rFonts w:ascii="Times New Roman" w:hAnsi="Times New Roman" w:cs="Times New Roman"/>
              </w:rPr>
              <w:t xml:space="preserve"> </w:t>
            </w:r>
            <w:r w:rsidR="007D22C7">
              <w:rPr>
                <w:rFonts w:ascii="Times New Roman" w:hAnsi="Times New Roman" w:cs="Times New Roman"/>
              </w:rPr>
              <w:t>539-48-</w:t>
            </w:r>
            <w:r>
              <w:rPr>
                <w:rFonts w:ascii="Times New Roman" w:hAnsi="Times New Roman" w:cs="Times New Roman"/>
              </w:rPr>
              <w:t>87</w:t>
            </w:r>
            <w:r w:rsidR="00BE04D3">
              <w:rPr>
                <w:rFonts w:ascii="Times New Roman" w:hAnsi="Times New Roman" w:cs="Times New Roman"/>
              </w:rPr>
              <w:t xml:space="preserve">,  </w:t>
            </w:r>
            <w:hyperlink r:id="rId6" w:history="1">
              <w:r w:rsidR="00746C62" w:rsidRPr="00CB6A4A">
                <w:rPr>
                  <w:rStyle w:val="a4"/>
                  <w:rFonts w:ascii="Times New Roman" w:hAnsi="Times New Roman" w:cs="Times New Roman"/>
                  <w:lang w:val="en-US"/>
                </w:rPr>
                <w:t>vn</w:t>
              </w:r>
              <w:r w:rsidR="00746C62" w:rsidRPr="00CB6A4A">
                <w:rPr>
                  <w:rStyle w:val="a4"/>
                  <w:rFonts w:ascii="Times New Roman" w:hAnsi="Times New Roman" w:cs="Times New Roman"/>
                </w:rPr>
                <w:t>_s</w:t>
              </w:r>
              <w:r w:rsidR="00746C62" w:rsidRPr="00CB6A4A">
                <w:rPr>
                  <w:rStyle w:val="a4"/>
                  <w:rFonts w:ascii="Times New Roman" w:hAnsi="Times New Roman" w:cs="Times New Roman"/>
                  <w:lang w:val="en-US"/>
                </w:rPr>
                <w:t>ergeev</w:t>
              </w:r>
              <w:r w:rsidR="00746C62" w:rsidRPr="00CB6A4A">
                <w:rPr>
                  <w:rStyle w:val="a4"/>
                  <w:rFonts w:ascii="Times New Roman" w:hAnsi="Times New Roman" w:cs="Times New Roman"/>
                </w:rPr>
                <w:t>@lenreg.ru</w:t>
              </w:r>
            </w:hyperlink>
            <w:r w:rsidR="00746C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628F" w:rsidRPr="006C2097" w:rsidTr="006C2097">
        <w:tc>
          <w:tcPr>
            <w:tcW w:w="3402" w:type="dxa"/>
            <w:vAlign w:val="center"/>
          </w:tcPr>
          <w:p w:rsidR="0095628F" w:rsidRPr="006C2097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и(или) указатели страниц государственной информационной системы или сайта в сети «Интернет», на котором размещается информация о проведении отбора</w:t>
            </w:r>
          </w:p>
        </w:tc>
        <w:tc>
          <w:tcPr>
            <w:tcW w:w="6946" w:type="dxa"/>
            <w:vAlign w:val="center"/>
          </w:tcPr>
          <w:p w:rsidR="0095628F" w:rsidRPr="006C2097" w:rsidRDefault="00C914CE" w:rsidP="00315F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7245CE" w:rsidRPr="006C209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https://agroprom.lenobl.ru/ru/inf/konkursy-otbor/</w:t>
              </w:r>
            </w:hyperlink>
            <w:r w:rsidR="007245CE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5628F" w:rsidRPr="006C2097" w:rsidTr="006C2097">
        <w:tc>
          <w:tcPr>
            <w:tcW w:w="3402" w:type="dxa"/>
            <w:vAlign w:val="center"/>
          </w:tcPr>
          <w:p w:rsidR="0095628F" w:rsidRPr="006C2097" w:rsidRDefault="0095628F" w:rsidP="007245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 подачи или окончания приема предложе</w:t>
            </w:r>
            <w:r w:rsidR="007245CE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(заявок) участников отбора</w:t>
            </w:r>
          </w:p>
        </w:tc>
        <w:tc>
          <w:tcPr>
            <w:tcW w:w="6946" w:type="dxa"/>
            <w:vAlign w:val="center"/>
          </w:tcPr>
          <w:p w:rsidR="007245CE" w:rsidRPr="00705AA0" w:rsidRDefault="007245CE" w:rsidP="0072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AA0">
              <w:rPr>
                <w:rFonts w:ascii="Times New Roman" w:eastAsia="Times New Roman" w:hAnsi="Times New Roman" w:cs="Times New Roman"/>
                <w:lang w:eastAsia="ru-RU"/>
              </w:rPr>
              <w:t xml:space="preserve">с 09:00      </w:t>
            </w:r>
            <w:r w:rsidR="00E475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270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05AA0" w:rsidRPr="00705A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6DCA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EF0A8C">
              <w:rPr>
                <w:rFonts w:ascii="Times New Roman" w:eastAsia="Times New Roman" w:hAnsi="Times New Roman" w:cs="Times New Roman"/>
                <w:lang w:eastAsia="ru-RU"/>
              </w:rPr>
              <w:t>ября</w:t>
            </w:r>
            <w:r w:rsidRPr="00705AA0">
              <w:rPr>
                <w:rFonts w:ascii="Times New Roman" w:eastAsia="Times New Roman" w:hAnsi="Times New Roman" w:cs="Times New Roman"/>
                <w:lang w:eastAsia="ru-RU"/>
              </w:rPr>
              <w:t xml:space="preserve"> 2024 года</w:t>
            </w:r>
          </w:p>
          <w:p w:rsidR="0095628F" w:rsidRPr="00705AA0" w:rsidRDefault="007245CE" w:rsidP="005270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AA0">
              <w:rPr>
                <w:rFonts w:ascii="Times New Roman" w:eastAsia="Times New Roman" w:hAnsi="Times New Roman" w:cs="Times New Roman"/>
                <w:lang w:eastAsia="ru-RU"/>
              </w:rPr>
              <w:t>до 1</w:t>
            </w:r>
            <w:r w:rsidR="006971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05AA0">
              <w:rPr>
                <w:rFonts w:ascii="Times New Roman" w:eastAsia="Times New Roman" w:hAnsi="Times New Roman" w:cs="Times New Roman"/>
                <w:lang w:eastAsia="ru-RU"/>
              </w:rPr>
              <w:t xml:space="preserve">:00   </w:t>
            </w:r>
            <w:r w:rsidR="005270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475C7">
              <w:rPr>
                <w:rFonts w:ascii="Times New Roman" w:eastAsia="Times New Roman" w:hAnsi="Times New Roman" w:cs="Times New Roman"/>
                <w:lang w:eastAsia="ru-RU"/>
              </w:rPr>
              <w:t xml:space="preserve"> дека</w:t>
            </w:r>
            <w:r w:rsidR="00EF0A8C">
              <w:rPr>
                <w:rFonts w:ascii="Times New Roman" w:eastAsia="Times New Roman" w:hAnsi="Times New Roman" w:cs="Times New Roman"/>
                <w:lang w:eastAsia="ru-RU"/>
              </w:rPr>
              <w:t>бря</w:t>
            </w:r>
            <w:r w:rsidR="002914A0" w:rsidRPr="00705A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5AA0">
              <w:rPr>
                <w:rFonts w:ascii="Times New Roman" w:eastAsia="Times New Roman" w:hAnsi="Times New Roman" w:cs="Times New Roman"/>
                <w:lang w:eastAsia="ru-RU"/>
              </w:rPr>
              <w:t>2024 года</w:t>
            </w:r>
          </w:p>
        </w:tc>
      </w:tr>
      <w:tr w:rsidR="0095628F" w:rsidRPr="006C2097" w:rsidTr="006C2097">
        <w:tc>
          <w:tcPr>
            <w:tcW w:w="3402" w:type="dxa"/>
            <w:vAlign w:val="center"/>
          </w:tcPr>
          <w:p w:rsidR="0095628F" w:rsidRPr="00E475C7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</w:t>
            </w:r>
          </w:p>
        </w:tc>
        <w:tc>
          <w:tcPr>
            <w:tcW w:w="6946" w:type="dxa"/>
            <w:vAlign w:val="center"/>
          </w:tcPr>
          <w:p w:rsidR="0095628F" w:rsidRPr="00E475C7" w:rsidRDefault="007356DD" w:rsidP="005270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5C7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="00527016">
              <w:rPr>
                <w:rFonts w:ascii="Times New Roman" w:hAnsi="Times New Roman" w:cs="Times New Roman"/>
                <w:color w:val="000000"/>
              </w:rPr>
              <w:t>19</w:t>
            </w:r>
            <w:r w:rsidR="00E475C7" w:rsidRPr="00E475C7">
              <w:rPr>
                <w:rFonts w:ascii="Times New Roman" w:hAnsi="Times New Roman" w:cs="Times New Roman"/>
                <w:color w:val="000000"/>
              </w:rPr>
              <w:t xml:space="preserve"> дека</w:t>
            </w:r>
            <w:r w:rsidR="00EF0A8C" w:rsidRPr="00E475C7">
              <w:rPr>
                <w:rFonts w:ascii="Times New Roman" w:hAnsi="Times New Roman" w:cs="Times New Roman"/>
                <w:color w:val="000000"/>
              </w:rPr>
              <w:t>бря</w:t>
            </w:r>
            <w:r w:rsidRPr="00E475C7">
              <w:rPr>
                <w:rFonts w:ascii="Times New Roman" w:hAnsi="Times New Roman" w:cs="Times New Roman"/>
                <w:color w:val="000000"/>
              </w:rPr>
              <w:t xml:space="preserve"> 2024 года</w:t>
            </w:r>
          </w:p>
        </w:tc>
      </w:tr>
      <w:tr w:rsidR="0095628F" w:rsidRPr="006C2097" w:rsidTr="00E475C7">
        <w:tc>
          <w:tcPr>
            <w:tcW w:w="3402" w:type="dxa"/>
            <w:vAlign w:val="center"/>
          </w:tcPr>
          <w:p w:rsidR="0095628F" w:rsidRPr="006C2097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распределяемой субсидии в рамках отбора в соответствии с лимитом бюджетных ассигнований по направлению предоставления субсидии</w:t>
            </w:r>
            <w:r w:rsidR="002914A0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рублей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5628F" w:rsidRPr="00E475C7" w:rsidRDefault="00E475C7" w:rsidP="00E475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8 006 600</w:t>
            </w:r>
            <w:r w:rsidR="00402CF2" w:rsidRPr="00E47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E47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 </w:t>
            </w:r>
            <w:r w:rsidR="00F17B65" w:rsidRPr="00E47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02CF2" w:rsidRPr="00E47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копе</w:t>
            </w:r>
            <w:r w:rsidRPr="00E47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</w:t>
            </w:r>
          </w:p>
        </w:tc>
      </w:tr>
      <w:tr w:rsidR="0095628F" w:rsidRPr="006C2097" w:rsidTr="006C2097">
        <w:tc>
          <w:tcPr>
            <w:tcW w:w="3402" w:type="dxa"/>
            <w:vAlign w:val="center"/>
          </w:tcPr>
          <w:p w:rsidR="0095628F" w:rsidRPr="006C2097" w:rsidRDefault="002914A0" w:rsidP="002914A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5628F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орядок расчета размера субсидии в соответствии с приложениями к Порядку</w:t>
            </w:r>
            <w:r w:rsidRPr="006C2097">
              <w:rPr>
                <w:rFonts w:ascii="Times New Roman" w:hAnsi="Times New Roman" w:cs="Times New Roman"/>
              </w:rPr>
              <w:t xml:space="preserve">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предоставления субсидий из областного бюджета Ленинградской области и поступивших в порядке </w:t>
            </w:r>
            <w:proofErr w:type="spell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 федерального бюджета в рамках государственной программы Ленинградской области «Развитие сельского хозяйства Ленинградской области», утвержденному</w:t>
            </w:r>
            <w:r w:rsidRPr="006C2097">
              <w:rPr>
                <w:rFonts w:ascii="Times New Roman" w:hAnsi="Times New Roman" w:cs="Times New Roman"/>
              </w:rPr>
              <w:t xml:space="preserve"> п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остановлением Правительства Ленинградской области от 04.02.2014 № 15 (далее  - Порядок)</w:t>
            </w:r>
          </w:p>
        </w:tc>
        <w:tc>
          <w:tcPr>
            <w:tcW w:w="6946" w:type="dxa"/>
            <w:vAlign w:val="center"/>
          </w:tcPr>
          <w:p w:rsidR="009A6DCA" w:rsidRPr="009A6DCA" w:rsidRDefault="009A6DCA" w:rsidP="009A6DCA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D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 субсидии рассчитывается по ставке </w:t>
            </w:r>
            <w:r w:rsidR="00527016" w:rsidRPr="00A82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2527,00</w:t>
            </w:r>
            <w:r w:rsidR="00527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="00527016" w:rsidRPr="009A6D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6D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условную голову маточного поголовья основного стада рыб, установленной распоряжением комитета.</w:t>
            </w:r>
          </w:p>
          <w:p w:rsidR="00527016" w:rsidRDefault="009A6DCA" w:rsidP="009A6DCA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D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перевода маточного поголовья основного стада рыб в условные головы устанавливается коэффициент 0,2.</w:t>
            </w:r>
            <w:r w:rsidR="00A82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5628F" w:rsidRPr="006C2097" w:rsidRDefault="00A82D85" w:rsidP="009A6DCA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ставке применяется коэффициент (не менее 1,0 и не выше 1,2), равный отношению фактического значения результата предоставления субсидии за отчетный финансовый год </w:t>
            </w:r>
            <w:proofErr w:type="gramStart"/>
            <w:r w:rsidRPr="00A82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82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установленному в соглашении отчетного финансового года (при наличии таких соглашений).</w:t>
            </w:r>
          </w:p>
        </w:tc>
      </w:tr>
      <w:tr w:rsidR="0095628F" w:rsidRPr="006C2097" w:rsidTr="006C2097">
        <w:tc>
          <w:tcPr>
            <w:tcW w:w="3402" w:type="dxa"/>
            <w:vAlign w:val="center"/>
          </w:tcPr>
          <w:p w:rsidR="0095628F" w:rsidRPr="00315F83" w:rsidRDefault="00713A29" w:rsidP="00713A2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5628F" w:rsidRPr="00315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равила распределения субсидии по </w:t>
            </w:r>
            <w:r w:rsidRPr="00315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результатам отбора</w:t>
            </w:r>
          </w:p>
        </w:tc>
        <w:tc>
          <w:tcPr>
            <w:tcW w:w="6946" w:type="dxa"/>
            <w:vAlign w:val="center"/>
          </w:tcPr>
          <w:p w:rsidR="0095628F" w:rsidRPr="00315F83" w:rsidRDefault="009A6DCA" w:rsidP="00515E6F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9A6DCA">
              <w:rPr>
                <w:rFonts w:ascii="Times New Roman" w:hAnsi="Times New Roman"/>
                <w:lang w:eastAsia="ru-RU"/>
              </w:rPr>
              <w:t xml:space="preserve">Отбор получателей субсидий на основе запроса предложений  осуществляется исходя из соответствия участников отбора получателей субсидий категориям </w:t>
            </w:r>
            <w:proofErr w:type="gramStart"/>
            <w:r w:rsidRPr="009A6DCA">
              <w:rPr>
                <w:rFonts w:ascii="Times New Roman" w:hAnsi="Times New Roman"/>
                <w:lang w:eastAsia="ru-RU"/>
              </w:rPr>
              <w:t>и(</w:t>
            </w:r>
            <w:proofErr w:type="gramEnd"/>
            <w:r w:rsidRPr="009A6DCA">
              <w:rPr>
                <w:rFonts w:ascii="Times New Roman" w:hAnsi="Times New Roman"/>
                <w:lang w:eastAsia="ru-RU"/>
              </w:rPr>
              <w:t>или) критериям и очередности поступления предложений (заявок) на участие в отборе получателей субсидий</w:t>
            </w:r>
          </w:p>
        </w:tc>
      </w:tr>
      <w:tr w:rsidR="00621969" w:rsidRPr="006C2097" w:rsidTr="006C2097">
        <w:tc>
          <w:tcPr>
            <w:tcW w:w="3402" w:type="dxa"/>
            <w:vAlign w:val="center"/>
          </w:tcPr>
          <w:p w:rsidR="00621969" w:rsidRPr="006C2097" w:rsidRDefault="00621969" w:rsidP="00405453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2097">
              <w:rPr>
                <w:rFonts w:ascii="Times New Roman" w:hAnsi="Times New Roman" w:cs="Times New Roman"/>
                <w:color w:val="000000" w:themeColor="text1"/>
              </w:rPr>
              <w:t>Категории и (или) критерии отбора</w:t>
            </w:r>
          </w:p>
        </w:tc>
        <w:tc>
          <w:tcPr>
            <w:tcW w:w="6946" w:type="dxa"/>
            <w:vAlign w:val="center"/>
          </w:tcPr>
          <w:p w:rsidR="004A4605" w:rsidRDefault="002123CC" w:rsidP="003B7E1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23CC">
              <w:rPr>
                <w:rFonts w:ascii="Times New Roman" w:hAnsi="Times New Roman" w:cs="Times New Roman"/>
              </w:rPr>
              <w:t>Категориями отбора получателей субсидий являются, осуществляющие деятельность на территории Ленинградской области и состоящие на налоговом учете в территориальных налоговы</w:t>
            </w:r>
            <w:r w:rsidR="004A4605">
              <w:rPr>
                <w:rFonts w:ascii="Times New Roman" w:hAnsi="Times New Roman" w:cs="Times New Roman"/>
              </w:rPr>
              <w:t>х органах Ленинградской области</w:t>
            </w:r>
            <w:r w:rsidR="00246560" w:rsidRPr="009A6D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4656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46560" w:rsidRPr="009A6DCA">
              <w:rPr>
                <w:rFonts w:ascii="Times New Roman" w:eastAsia="Times New Roman" w:hAnsi="Times New Roman" w:cs="Times New Roman"/>
                <w:lang w:eastAsia="ru-RU"/>
              </w:rPr>
              <w:t>за исключением товаропроизводителей, включенных в Перечень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животных, ежегодно утверждаемый распоряжением Правительства Ленинградской области по согласованию с Министерство сельского хозяйства Ро</w:t>
            </w:r>
            <w:r w:rsidR="00246560">
              <w:rPr>
                <w:rFonts w:ascii="Times New Roman" w:eastAsia="Times New Roman" w:hAnsi="Times New Roman" w:cs="Times New Roman"/>
                <w:lang w:eastAsia="ru-RU"/>
              </w:rPr>
              <w:t>ссии)</w:t>
            </w:r>
            <w:r w:rsidR="007B6EF5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3B7E1E" w:rsidRPr="002123CC" w:rsidRDefault="007B6EF5" w:rsidP="007B6E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123CC" w:rsidRPr="002123CC">
              <w:rPr>
                <w:rFonts w:ascii="Times New Roman" w:hAnsi="Times New Roman" w:cs="Times New Roman"/>
              </w:rPr>
              <w:t>с</w:t>
            </w:r>
            <w:r w:rsidR="003B7E1E" w:rsidRPr="002123CC">
              <w:rPr>
                <w:rFonts w:ascii="Times New Roman" w:hAnsi="Times New Roman" w:cs="Times New Roman"/>
              </w:rPr>
              <w:t xml:space="preserve">ельскохозяйственные товаропроизводители, указанные в </w:t>
            </w:r>
            <w:r w:rsidR="002123CC" w:rsidRPr="002123CC">
              <w:rPr>
                <w:rFonts w:ascii="Times New Roman" w:hAnsi="Times New Roman" w:cs="Times New Roman"/>
              </w:rPr>
              <w:t>части 1 статьи 3</w:t>
            </w:r>
            <w:r w:rsidR="002123CC" w:rsidRPr="002123CC">
              <w:t xml:space="preserve"> </w:t>
            </w:r>
            <w:r w:rsidR="003B7E1E" w:rsidRPr="002123CC">
              <w:rPr>
                <w:rFonts w:ascii="Times New Roman" w:hAnsi="Times New Roman" w:cs="Times New Roman"/>
              </w:rPr>
              <w:t xml:space="preserve"> Федерального закона от 29 декабря 2006 года N 264-ФЗ "О развитии сельского хозяйства</w:t>
            </w:r>
            <w:r w:rsidR="003B325F" w:rsidRPr="002123CC">
              <w:rPr>
                <w:rFonts w:ascii="Times New Roman" w:hAnsi="Times New Roman" w:cs="Times New Roman"/>
              </w:rPr>
              <w:t>;</w:t>
            </w:r>
          </w:p>
          <w:p w:rsidR="003B325F" w:rsidRPr="00402CF2" w:rsidRDefault="007B6EF5" w:rsidP="003B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B325F" w:rsidRPr="00402CF2">
              <w:rPr>
                <w:rFonts w:ascii="Times New Roman" w:hAnsi="Times New Roman" w:cs="Times New Roman"/>
              </w:rPr>
              <w:t>крестьянские (фермер</w:t>
            </w:r>
            <w:r w:rsidR="008A68F8" w:rsidRPr="00402CF2">
              <w:rPr>
                <w:rFonts w:ascii="Times New Roman" w:hAnsi="Times New Roman" w:cs="Times New Roman"/>
              </w:rPr>
              <w:t>ские) хозяйства (далее - К(Ф)Х)</w:t>
            </w:r>
          </w:p>
          <w:p w:rsidR="008A68F8" w:rsidRPr="008A68F8" w:rsidRDefault="008A68F8" w:rsidP="003B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6560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9A6DCA" w:rsidRPr="00246560">
              <w:rPr>
                <w:rFonts w:ascii="Times New Roman" w:hAnsi="Times New Roman" w:cs="Times New Roman"/>
              </w:rPr>
              <w:t>научные</w:t>
            </w:r>
            <w:r w:rsidR="009A6DCA" w:rsidRPr="009A6DCA">
              <w:rPr>
                <w:rFonts w:ascii="Times New Roman" w:hAnsi="Times New Roman" w:cs="Times New Roman"/>
              </w:rPr>
              <w:t xml:space="preserve">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</w:t>
            </w:r>
            <w:proofErr w:type="gramStart"/>
            <w:r w:rsidR="009A6DCA" w:rsidRPr="009A6DCA">
              <w:rPr>
                <w:rFonts w:ascii="Times New Roman" w:hAnsi="Times New Roman" w:cs="Times New Roman"/>
              </w:rPr>
              <w:t>и(</w:t>
            </w:r>
            <w:proofErr w:type="gramEnd"/>
            <w:r w:rsidR="009A6DCA" w:rsidRPr="009A6DCA">
              <w:rPr>
                <w:rFonts w:ascii="Times New Roman" w:hAnsi="Times New Roman" w:cs="Times New Roman"/>
              </w:rPr>
              <w:t>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утверждаемым Правительством Российской Федераци</w:t>
            </w:r>
            <w:r w:rsidR="009A6DCA" w:rsidRPr="00246560">
              <w:rPr>
                <w:rFonts w:ascii="Times New Roman" w:hAnsi="Times New Roman" w:cs="Times New Roman"/>
              </w:rPr>
              <w:t>и</w:t>
            </w:r>
            <w:r w:rsidR="00246560">
              <w:rPr>
                <w:rFonts w:ascii="Times New Roman" w:hAnsi="Times New Roman" w:cs="Times New Roman"/>
              </w:rPr>
              <w:t>.</w:t>
            </w:r>
          </w:p>
          <w:p w:rsidR="00576443" w:rsidRPr="006120A8" w:rsidRDefault="00576443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0A8">
              <w:rPr>
                <w:rFonts w:ascii="Times New Roman" w:eastAsia="Times New Roman" w:hAnsi="Times New Roman" w:cs="Times New Roman"/>
                <w:lang w:eastAsia="ru-RU"/>
              </w:rPr>
              <w:t>Критериями отбора получателей субсидий являются:</w:t>
            </w:r>
          </w:p>
          <w:p w:rsidR="00576443" w:rsidRPr="006120A8" w:rsidRDefault="00576443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0A8">
              <w:rPr>
                <w:rFonts w:ascii="Times New Roman" w:eastAsia="Times New Roman" w:hAnsi="Times New Roman" w:cs="Times New Roman"/>
                <w:lang w:eastAsia="ru-RU"/>
              </w:rPr>
              <w:t>- соответствие информации о видах экономической деятельности, содержащейся в Едином государственном реестре юридических лиц (Едином государственном реестре индивидуальных предпринимателей), направлению предоставления субсидии;</w:t>
            </w:r>
          </w:p>
          <w:p w:rsidR="00405453" w:rsidRDefault="00576443" w:rsidP="002465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0A8">
              <w:rPr>
                <w:rFonts w:ascii="Times New Roman" w:eastAsia="Times New Roman" w:hAnsi="Times New Roman" w:cs="Times New Roman"/>
                <w:lang w:eastAsia="ru-RU"/>
              </w:rPr>
              <w:t xml:space="preserve">- представление в комитет </w:t>
            </w:r>
            <w:r w:rsidR="00F77294" w:rsidRPr="00F77294">
              <w:rPr>
                <w:rFonts w:ascii="Times New Roman" w:eastAsia="Times New Roman" w:hAnsi="Times New Roman" w:cs="Times New Roman"/>
                <w:lang w:eastAsia="ru-RU"/>
              </w:rPr>
              <w:t xml:space="preserve">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Министерством сельского хозяйства Российской Федерации (далее – Минсельхоз России), в системе «1С: Свод АПК» или на бумажном носителе в срок </w:t>
            </w:r>
            <w:r w:rsidR="00A82D85" w:rsidRPr="00A82D85">
              <w:rPr>
                <w:rFonts w:ascii="Times New Roman" w:eastAsia="Times New Roman" w:hAnsi="Times New Roman" w:cs="Times New Roman"/>
                <w:lang w:eastAsia="ru-RU"/>
              </w:rPr>
              <w:t xml:space="preserve">до 1 марта 2024 года (для </w:t>
            </w:r>
            <w:proofErr w:type="gramStart"/>
            <w:r w:rsidR="00A82D85" w:rsidRPr="00A82D85"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 w:rsidR="00A82D85" w:rsidRPr="00A82D85">
              <w:rPr>
                <w:rFonts w:ascii="Times New Roman" w:eastAsia="Times New Roman" w:hAnsi="Times New Roman" w:cs="Times New Roman"/>
                <w:lang w:eastAsia="ru-RU"/>
              </w:rPr>
              <w:t>Ф)Х), в срок до 1</w:t>
            </w:r>
            <w:r w:rsidR="00A82D85">
              <w:rPr>
                <w:rFonts w:ascii="Times New Roman" w:eastAsia="Times New Roman" w:hAnsi="Times New Roman" w:cs="Times New Roman"/>
                <w:lang w:eastAsia="ru-RU"/>
              </w:rPr>
              <w:t xml:space="preserve"> ноября 2024 года (кроме К(Ф)Х)</w:t>
            </w:r>
            <w:r w:rsidR="00F77294" w:rsidRPr="00F7729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82D85" w:rsidRPr="008A68F8" w:rsidRDefault="00A82D85" w:rsidP="002465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D85">
              <w:rPr>
                <w:rFonts w:ascii="Times New Roman" w:eastAsia="Times New Roman" w:hAnsi="Times New Roman" w:cs="Times New Roman"/>
                <w:lang w:eastAsia="ru-RU"/>
              </w:rPr>
              <w:t>Субсидии предоставляются на возмещение части затрат отчетного финансового года.</w:t>
            </w:r>
          </w:p>
        </w:tc>
      </w:tr>
      <w:tr w:rsidR="00621969" w:rsidRPr="006C2097" w:rsidTr="00091172">
        <w:trPr>
          <w:trHeight w:val="416"/>
        </w:trPr>
        <w:tc>
          <w:tcPr>
            <w:tcW w:w="3402" w:type="dxa"/>
            <w:vAlign w:val="center"/>
          </w:tcPr>
          <w:p w:rsidR="00621969" w:rsidRPr="006C2097" w:rsidRDefault="0095628F" w:rsidP="001138E0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Требования к участникам отбора в соответствии с пунктом 2.3 Порядка и перечень документов, представляемых участниками отбора для подтверждения их соответствия указанным требованиям в соответствии с пунктом 2.4 Порядка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на даты рассмотрения заявки и заключения соглашения о предоставлении субсидии (далее - соглашение) должен соответствовать следующим требованиям: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получать средства из областного бюджета, на основании иных нормативных правовых актов Ленинградской области на цели, установленные настоящим Порядком;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 участника отбора должны отсутствовать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A82D85" w:rsidRPr="00A82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отбора, являющийся юридическим лицом, не должен </w:t>
            </w:r>
            <w:r w:rsidR="00A82D85" w:rsidRPr="00A82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находиться в процессе реорганизации (за исключением реорганизации в форме преобразования или присоединения к юридическому лицу, являющемуся участником отбора получателей субсидий, другого юридического лица), ликвидации, в отношении него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</w:t>
            </w:r>
            <w:proofErr w:type="gramEnd"/>
            <w:r w:rsidR="00A82D85" w:rsidRPr="00A82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должен прекратить деятельность в качестве </w:t>
            </w:r>
            <w:r w:rsidR="00A82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быть внесен в реестр недобросовестных поставщиков;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 участника отбора должна отсутствовать просроченная задолженность по заработной плате (за исключением граждан, в том числе ведущих личное подсобное хозяйство);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 участника  отбора  на  едином 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      </w:r>
            <w:r w:rsidR="00B0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  <w:p w:rsidR="00ED15E0" w:rsidRDefault="00091172" w:rsidP="00095D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1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Дополнительными условиями предоставления субсидии являются:</w:t>
            </w:r>
          </w:p>
          <w:p w:rsidR="00091172" w:rsidRPr="00091172" w:rsidRDefault="00091172" w:rsidP="0009117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091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ремонтно-маточных стад в реестре ремонтно-маточных стад в соответствии с приказом Федерального агентства по рыболовству от 18 февраля 2022 года  № 89 «Об утверждении Порядка регистрации ремонтно-маточных стад в реестре ремонтно-маточных стад и о признании утратившим силу приказа Федерального агентства по рыболовству от 30 июля 2014 г. № 582» и (или) в реестре ремонтно-маточных стад рыбоводческих хозяйств Ленинградской области в порядке, утверждаемом</w:t>
            </w:r>
            <w:proofErr w:type="gramEnd"/>
            <w:r w:rsidRPr="00091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приказом комитета;</w:t>
            </w:r>
          </w:p>
          <w:p w:rsidR="00091172" w:rsidRPr="00091172" w:rsidRDefault="00091172" w:rsidP="0009117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091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документальное подтверждение наличия у получателей субсидий прав пользования земельными участками и (или) водными участками, и (или) производственными помещениями, на которых осуществляется сельскохозяйственное производство;</w:t>
            </w:r>
          </w:p>
          <w:p w:rsidR="00091172" w:rsidRPr="00091172" w:rsidRDefault="00091172" w:rsidP="0009117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091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года, в котором предоставлена субсидия;</w:t>
            </w:r>
          </w:p>
          <w:p w:rsidR="008A68F8" w:rsidRPr="00091172" w:rsidRDefault="00091172" w:rsidP="0052701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091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сохранение или увеличение численности маточного поголовья основного стада рыб по состоянию на </w:t>
            </w:r>
            <w:r w:rsidR="00527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82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ноября 2024 года</w:t>
            </w:r>
            <w:r w:rsidRPr="00091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сравнению с аналогичной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атой отчетного финансового года.</w:t>
            </w:r>
            <w:r w:rsidR="00482C2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091172" w:rsidRPr="006C2097" w:rsidTr="00091172">
        <w:trPr>
          <w:trHeight w:val="416"/>
        </w:trPr>
        <w:tc>
          <w:tcPr>
            <w:tcW w:w="3402" w:type="dxa"/>
            <w:vAlign w:val="center"/>
          </w:tcPr>
          <w:p w:rsidR="00091172" w:rsidRPr="006C2097" w:rsidRDefault="00091172" w:rsidP="001138E0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Перечень документов, представляемых участниками отбора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091172" w:rsidRPr="00402CF2" w:rsidRDefault="00091172" w:rsidP="0009117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Pr="00402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</w:t>
            </w:r>
            <w:r w:rsidR="00900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02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применяемой системе налогообложения по форме, утвержденной приказом комитета, с приложением следующих подтверждающих документов:</w:t>
            </w:r>
          </w:p>
          <w:p w:rsidR="00091172" w:rsidRPr="00402CF2" w:rsidRDefault="00900452" w:rsidP="0009117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091172" w:rsidRPr="00402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налоговой декларации по налогу на добавленную стоимость (далее -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  <w:proofErr w:type="gramEnd"/>
          </w:p>
          <w:p w:rsidR="00091172" w:rsidRPr="00402CF2" w:rsidRDefault="00900452" w:rsidP="0009117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091172" w:rsidRPr="00402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органа ФНС России не ранее чем за 12 месяцев до даты подачи заявки (</w:t>
            </w:r>
            <w:proofErr w:type="gramStart"/>
            <w:r w:rsidR="00091172" w:rsidRPr="00402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="00091172" w:rsidRPr="00402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применяющих единый сельскохозяйственный налог);</w:t>
            </w:r>
          </w:p>
          <w:p w:rsidR="00091172" w:rsidRPr="006C2097" w:rsidRDefault="00900452" w:rsidP="000911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 </w:t>
            </w:r>
            <w:r w:rsidR="00091172" w:rsidRPr="00402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информационного письма органа ФНС России по форме, утвержденной приказом ФНС России от 2 ноября</w:t>
            </w:r>
            <w:r w:rsidR="00091172" w:rsidRPr="006C2097">
              <w:rPr>
                <w:rFonts w:ascii="Times New Roman" w:eastAsia="Times New Roman" w:hAnsi="Times New Roman" w:cs="Times New Roman"/>
                <w:lang w:eastAsia="ru-RU"/>
              </w:rPr>
              <w:t xml:space="preserve"> 2012 года N 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налогообложения);</w:t>
            </w:r>
            <w:proofErr w:type="gramEnd"/>
          </w:p>
          <w:p w:rsidR="00091172" w:rsidRPr="006C2097" w:rsidRDefault="00900452" w:rsidP="000911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91172" w:rsidRPr="006C2097">
              <w:rPr>
                <w:rFonts w:ascii="Times New Roman" w:eastAsia="Times New Roman" w:hAnsi="Times New Roman" w:cs="Times New Roman"/>
                <w:lang w:eastAsia="ru-RU"/>
              </w:rPr>
              <w:t xml:space="preserve">копия патента на право применения патентной системы налогообложения в </w:t>
            </w:r>
            <w:proofErr w:type="gramStart"/>
            <w:r w:rsidR="00091172" w:rsidRPr="006C2097">
              <w:rPr>
                <w:rFonts w:ascii="Times New Roman" w:eastAsia="Times New Roman" w:hAnsi="Times New Roman" w:cs="Times New Roman"/>
                <w:lang w:eastAsia="ru-RU"/>
              </w:rPr>
              <w:t>отношении</w:t>
            </w:r>
            <w:proofErr w:type="gramEnd"/>
            <w:r w:rsidR="00091172" w:rsidRPr="006C2097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осуществляемого (осуществляемых) вида (видов) предпринимательской деятельности (для применяющих патентную систему налогообложения);</w:t>
            </w:r>
          </w:p>
          <w:p w:rsidR="00091172" w:rsidRPr="006C2097" w:rsidRDefault="00900452" w:rsidP="000911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91172" w:rsidRPr="006C2097">
              <w:rPr>
                <w:rFonts w:ascii="Times New Roman" w:eastAsia="Times New Roman" w:hAnsi="Times New Roman" w:cs="Times New Roman"/>
                <w:lang w:eastAsia="ru-RU"/>
              </w:rPr>
              <w:t>копия справки о состоянии расчетов (доходах) по налогу на профессиональный доход по форме, утвержденной приказом ФНС России, за год, предшествующий году предоставления субсидии, с датой выдачи такой справки в текущем финансовом году (</w:t>
            </w:r>
            <w:proofErr w:type="gramStart"/>
            <w:r w:rsidR="00091172" w:rsidRPr="006C2097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="00091172" w:rsidRPr="006C2097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применяющих специальный налоговый режим «Налог на профессиональный доход»);</w:t>
            </w:r>
          </w:p>
          <w:p w:rsidR="00091172" w:rsidRPr="006C2097" w:rsidRDefault="00091172" w:rsidP="000911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2) подтверждение соответствия категории получателей субсидий для направления предоставления субсидии, установленной в приложениях к настоящему Порядку;</w:t>
            </w:r>
          </w:p>
          <w:p w:rsidR="00091172" w:rsidRPr="006C2097" w:rsidRDefault="00091172" w:rsidP="000911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3)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      </w:r>
          </w:p>
          <w:p w:rsidR="00091172" w:rsidRPr="006C2097" w:rsidRDefault="00091172" w:rsidP="00091172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4) согласие участника отбора на осуществление в отношении него проверки комитетом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  <w:proofErr w:type="gramEnd"/>
          </w:p>
          <w:p w:rsidR="00091172" w:rsidRPr="006C2097" w:rsidRDefault="00091172" w:rsidP="00091172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5) согласие физического лица на обработку его персональных данных (для индивидуальных предпринимателей).</w:t>
            </w:r>
          </w:p>
          <w:p w:rsidR="00091172" w:rsidRPr="006C2097" w:rsidRDefault="00091172" w:rsidP="0009117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 w:rsidRPr="006C2097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6) заявление о предоставлении субсидий по форме, утвержденной приказом комитета;</w:t>
            </w:r>
          </w:p>
          <w:p w:rsidR="00091172" w:rsidRDefault="00091172" w:rsidP="00091172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6C2097">
              <w:rPr>
                <w:rFonts w:ascii="Times New Roman" w:hAnsi="Times New Roman" w:cs="Times New Roman"/>
              </w:rPr>
              <w:t>7) справка-расчет для выплаты субсидий по форме, утвержденной приказом комитета;</w:t>
            </w:r>
          </w:p>
          <w:p w:rsidR="00091172" w:rsidRPr="00246560" w:rsidRDefault="00091172" w:rsidP="000911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726D8">
              <w:rPr>
                <w:rFonts w:ascii="Times New Roman" w:eastAsia="Calibri" w:hAnsi="Times New Roman" w:cs="Times New Roman"/>
              </w:rPr>
              <w:t xml:space="preserve">8) </w:t>
            </w:r>
            <w:r w:rsidRPr="00246560">
              <w:rPr>
                <w:rFonts w:ascii="Times New Roman" w:eastAsia="Calibri" w:hAnsi="Times New Roman" w:cs="Times New Roman"/>
              </w:rPr>
              <w:t xml:space="preserve">копия уведомления о присвоении реестрового номера каждому ремонтно-маточному стаду, выданного </w:t>
            </w:r>
            <w:proofErr w:type="spellStart"/>
            <w:r w:rsidRPr="00246560">
              <w:rPr>
                <w:rFonts w:ascii="Times New Roman" w:eastAsia="Calibri" w:hAnsi="Times New Roman" w:cs="Times New Roman"/>
              </w:rPr>
              <w:t>Росрыболовством</w:t>
            </w:r>
            <w:proofErr w:type="spellEnd"/>
            <w:r w:rsidRPr="00246560">
              <w:rPr>
                <w:rFonts w:ascii="Times New Roman" w:eastAsia="Calibri" w:hAnsi="Times New Roman" w:cs="Times New Roman"/>
              </w:rPr>
              <w:t xml:space="preserve"> и (или) комитетом;</w:t>
            </w:r>
          </w:p>
          <w:p w:rsidR="00091172" w:rsidRPr="00246560" w:rsidRDefault="00091172" w:rsidP="000911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9) </w:t>
            </w:r>
            <w:r w:rsidRPr="00246560">
              <w:rPr>
                <w:rFonts w:ascii="Times New Roman" w:eastAsia="Calibri" w:hAnsi="Times New Roman" w:cs="Times New Roman"/>
              </w:rPr>
              <w:t>копия документа, подтверждающего актуализацию информации о ремонтно-маточном стаде, содержащейся в реестре, в текущем финансовом году;</w:t>
            </w:r>
          </w:p>
          <w:p w:rsidR="00091172" w:rsidRPr="00246560" w:rsidRDefault="00091172" w:rsidP="000911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10) </w:t>
            </w:r>
            <w:r w:rsidRPr="00246560">
              <w:rPr>
                <w:rFonts w:ascii="Times New Roman" w:eastAsia="Calibri" w:hAnsi="Times New Roman" w:cs="Times New Roman"/>
              </w:rPr>
              <w:t>обязательство о сохранении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года, в котором предоставлена субсидия;</w:t>
            </w:r>
          </w:p>
          <w:p w:rsidR="00091172" w:rsidRPr="00246560" w:rsidRDefault="00091172" w:rsidP="000911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11) </w:t>
            </w:r>
            <w:r w:rsidRPr="00246560">
              <w:rPr>
                <w:rFonts w:ascii="Times New Roman" w:eastAsia="Calibri" w:hAnsi="Times New Roman" w:cs="Times New Roman"/>
              </w:rPr>
              <w:t>сведения о затратах на содержание маточного поголовья основного стада рыб по форме, утвержденной приказом комитета, с приложением скан-копий первичных учетных документов, выполненных с оригинала документов, подтверждающих указанные затраты в соответствии с принятой у участника отбора учетной политикой (договора, универсального передаточного документа или товарной накладной и счета-фактуры (при наличии НДС), платежного поручения, документа, подтверждающего использование материального ресурса в производстве);</w:t>
            </w:r>
            <w:proofErr w:type="gramEnd"/>
          </w:p>
          <w:p w:rsidR="00091172" w:rsidRPr="00246560" w:rsidRDefault="00091172" w:rsidP="000911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12)  </w:t>
            </w:r>
            <w:r w:rsidRPr="00246560">
              <w:rPr>
                <w:rFonts w:ascii="Times New Roman" w:eastAsia="Calibri" w:hAnsi="Times New Roman" w:cs="Times New Roman"/>
              </w:rPr>
              <w:t>сведения о земельных участках и (или) водных участках, и (или) производственных помещениях по форме, утвержденной приказом комитета (в отношении земельных участков и (или) водных участков, и (или) производственных помещениях, используемых в рамках направления предоставления субсидии);</w:t>
            </w:r>
            <w:proofErr w:type="gramEnd"/>
          </w:p>
          <w:p w:rsidR="00091172" w:rsidRPr="00F726D8" w:rsidRDefault="00091172" w:rsidP="000911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13) </w:t>
            </w:r>
            <w:r w:rsidRPr="00246560">
              <w:rPr>
                <w:rFonts w:ascii="Times New Roman" w:eastAsia="Calibri" w:hAnsi="Times New Roman" w:cs="Times New Roman"/>
              </w:rPr>
              <w:t xml:space="preserve">копия договора аренды (субаренды, безвозмездного пользования) земельного участка и (или) производственного помещения, заключенного на срок менее чем один год (в отношении земельного </w:t>
            </w:r>
            <w:r w:rsidRPr="00246560">
              <w:rPr>
                <w:rFonts w:ascii="Times New Roman" w:eastAsia="Calibri" w:hAnsi="Times New Roman" w:cs="Times New Roman"/>
              </w:rPr>
              <w:lastRenderedPageBreak/>
              <w:t>участка и (или) производственного помещения, используемого в рамках направления предоставления субсидии) (при наличии такого договора).</w:t>
            </w:r>
          </w:p>
          <w:p w:rsidR="00091172" w:rsidRDefault="00900452" w:rsidP="0009117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документов на бумажном носителе, представляемых для предоставления субсидии, должны быть заверены подписью и печатью (при наличии) руководителя (уполномоченного им лица) получателя субсидии.</w:t>
            </w:r>
          </w:p>
          <w:p w:rsidR="00A82D85" w:rsidRPr="00A82D85" w:rsidRDefault="00A82D85" w:rsidP="00A82D8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возмещению принимаются материальные затраты, произведенные                             в рамках технологического процесса содержания маточного поголовья основного стада рыб (за исключением затрат, на возмещение которых была предоставлена государственная поддержка), по следующим направлениям:</w:t>
            </w:r>
          </w:p>
          <w:p w:rsidR="00A82D85" w:rsidRPr="00A82D85" w:rsidRDefault="00A82D85" w:rsidP="00A82D8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корма покупные (включая кормовые добавки) без затрат на их доставку;</w:t>
            </w:r>
          </w:p>
          <w:p w:rsidR="00A82D85" w:rsidRPr="00A82D85" w:rsidRDefault="00A82D85" w:rsidP="00A82D8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защиты животных, ветеринарные медикаменты и препараты;</w:t>
            </w:r>
          </w:p>
          <w:p w:rsidR="00A82D85" w:rsidRPr="00A82D85" w:rsidRDefault="00A82D85" w:rsidP="00A82D8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моющие и дезинфицирующие средства;</w:t>
            </w:r>
          </w:p>
          <w:p w:rsidR="00A82D85" w:rsidRPr="00A82D85" w:rsidRDefault="00A82D85" w:rsidP="00A82D8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нефтепродукты всех видов, приобретаемые со стороны                                     и используемые на технологические цели и выработку всех видов                     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субсидий;</w:t>
            </w:r>
          </w:p>
          <w:p w:rsidR="00A82D85" w:rsidRDefault="00A82D85" w:rsidP="00A82D8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предоставления субсидии).</w:t>
            </w:r>
          </w:p>
          <w:p w:rsidR="00527016" w:rsidRPr="00527016" w:rsidRDefault="00527016" w:rsidP="0052701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в рамках межведомственного информационного взаимодействия запрашивает в отношении участника отбора:</w:t>
            </w:r>
          </w:p>
          <w:p w:rsidR="00527016" w:rsidRPr="00527016" w:rsidRDefault="00527016" w:rsidP="0052701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выписку из Единого государственного реестра недвижимости в отношении земельных участков и (или) производственных помещений, сведения о которых представлены участником отбора согласно </w:t>
            </w:r>
            <w:r w:rsidR="0075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пункту 12</w:t>
            </w:r>
            <w:r w:rsidRPr="00527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5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текущего раздела Извещения</w:t>
            </w:r>
            <w:r w:rsidRPr="00527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27016" w:rsidRPr="00527016" w:rsidRDefault="00527016" w:rsidP="0052701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выписку из реестра договоров пользования водным участком, сведения о котором представлены участником отбора </w:t>
            </w:r>
            <w:r w:rsidR="00751EBC" w:rsidRPr="0075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пункту 12 текущего раздела Извещения</w:t>
            </w:r>
            <w:r w:rsidRPr="00527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8A79EB" w:rsidRDefault="00527016" w:rsidP="00C914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вправе представить документы, содержащие информацию, указанную </w:t>
            </w:r>
            <w:r w:rsidR="00C9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="00C914CE" w:rsidRPr="00C9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r w:rsidR="00C9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914CE" w:rsidRPr="00C9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 текущего раздела Извещения</w:t>
            </w:r>
            <w:r w:rsidR="00C9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914CE" w:rsidRPr="00C91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собственной инициативе</w:t>
            </w:r>
            <w:bookmarkStart w:id="0" w:name="_GoBack"/>
            <w:bookmarkEnd w:id="0"/>
            <w:r w:rsidRPr="00527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</w:t>
            </w:r>
          </w:p>
        </w:tc>
      </w:tr>
      <w:tr w:rsidR="00621969" w:rsidRPr="006C2097" w:rsidTr="00091172">
        <w:trPr>
          <w:trHeight w:val="1551"/>
        </w:trPr>
        <w:tc>
          <w:tcPr>
            <w:tcW w:w="3402" w:type="dxa"/>
            <w:vAlign w:val="center"/>
          </w:tcPr>
          <w:p w:rsidR="00621969" w:rsidRPr="006C2097" w:rsidRDefault="00621969" w:rsidP="00DB3255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Результат предоставления субсидии, а также характеристик</w:t>
            </w:r>
            <w:r w:rsidR="00DB3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</w:t>
            </w:r>
            <w:r w:rsidR="00B72B5D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необходим</w:t>
            </w:r>
            <w:r w:rsidR="00DB3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="00B72B5D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(необходимые) для достижения рез</w:t>
            </w:r>
            <w:r w:rsidR="00DB3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ультата предоставления субсидии</w:t>
            </w:r>
          </w:p>
        </w:tc>
        <w:tc>
          <w:tcPr>
            <w:tcW w:w="6946" w:type="dxa"/>
            <w:vAlign w:val="center"/>
          </w:tcPr>
          <w:p w:rsidR="00091172" w:rsidRPr="00091172" w:rsidRDefault="00091172" w:rsidP="0009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1172">
              <w:rPr>
                <w:rFonts w:ascii="Times New Roman" w:hAnsi="Times New Roman" w:cs="Times New Roman"/>
              </w:rPr>
              <w:t>Результат предоставления субсидии - достигнута численность маточного поголовья основного стада рыб в пересчете на условные головы (тыс. голов). Значение результата устанавливается соглашением.</w:t>
            </w:r>
          </w:p>
          <w:p w:rsidR="00621969" w:rsidRPr="00DB3255" w:rsidRDefault="00091172" w:rsidP="0009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1172">
              <w:rPr>
                <w:rFonts w:ascii="Times New Roman" w:hAnsi="Times New Roman" w:cs="Times New Roman"/>
              </w:rPr>
              <w:t>Характеристика результата - численность маточного поголовья основного стада рыб.</w:t>
            </w:r>
          </w:p>
        </w:tc>
      </w:tr>
      <w:tr w:rsidR="00621969" w:rsidRPr="006C2097" w:rsidTr="006C2097">
        <w:tc>
          <w:tcPr>
            <w:tcW w:w="3402" w:type="dxa"/>
            <w:vAlign w:val="center"/>
          </w:tcPr>
          <w:p w:rsidR="00621969" w:rsidRPr="008A79EB" w:rsidRDefault="00B72B5D" w:rsidP="00B72B5D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26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A26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подачи заявок участниками отбора в соответствии с пунктом 2.2 </w:t>
            </w:r>
            <w:r w:rsidR="00874D26" w:rsidRPr="00A26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Порядка </w:t>
            </w:r>
            <w:r w:rsidR="00E63A52" w:rsidRPr="00A26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требования, предъявляемые к форме и содержанию заявок, подаваемых участниками отбора</w:t>
            </w:r>
          </w:p>
        </w:tc>
        <w:tc>
          <w:tcPr>
            <w:tcW w:w="6946" w:type="dxa"/>
            <w:vAlign w:val="center"/>
          </w:tcPr>
          <w:p w:rsidR="00A2619C" w:rsidRPr="00A2619C" w:rsidRDefault="00A2619C" w:rsidP="00A261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2619C">
              <w:rPr>
                <w:rFonts w:ascii="Times New Roman" w:hAnsi="Times New Roman" w:cs="Times New Roman"/>
              </w:rPr>
              <w:t>Участник отбора для участия в отборе может подать не более одной заявки.</w:t>
            </w:r>
          </w:p>
          <w:p w:rsidR="00A2619C" w:rsidRPr="00A2619C" w:rsidRDefault="00A2619C" w:rsidP="00A261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2619C">
              <w:rPr>
                <w:rFonts w:ascii="Times New Roman" w:hAnsi="Times New Roman" w:cs="Times New Roman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874D26" w:rsidRPr="008A79EB" w:rsidRDefault="00A2619C" w:rsidP="00A2619C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2619C">
              <w:rPr>
                <w:rFonts w:ascii="Times New Roman" w:hAnsi="Times New Roman" w:cs="Times New Roman"/>
              </w:rPr>
              <w:t xml:space="preserve">Участник отбора вправе представить заявку в информационно - аналитической системе управления развитием агропромышленного и </w:t>
            </w:r>
            <w:proofErr w:type="spellStart"/>
            <w:r w:rsidRPr="00A2619C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A2619C">
              <w:rPr>
                <w:rFonts w:ascii="Times New Roman" w:hAnsi="Times New Roman" w:cs="Times New Roman"/>
              </w:rPr>
              <w:t xml:space="preserve"> комплекса Ленинградской области (gisapk.lenreg.ru) (далее - система «ГИС АПК») (при наличии технической возможности), в виде скан – копий документов, выполненных с оригинала документов и подписанных электронной подписью руководителя (уполномоченного им лица) участника отбора.</w:t>
            </w:r>
          </w:p>
        </w:tc>
      </w:tr>
      <w:tr w:rsidR="00E63A52" w:rsidRPr="006C2097" w:rsidTr="006C2097">
        <w:tc>
          <w:tcPr>
            <w:tcW w:w="3402" w:type="dxa"/>
            <w:vAlign w:val="center"/>
          </w:tcPr>
          <w:p w:rsidR="00E63A52" w:rsidRPr="006C2097" w:rsidRDefault="00874D26" w:rsidP="0040545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отзыва заявки участником отбора, порядок возврата заявки участнику отбора, определяющий в том числе основания для возврата 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заявок участнику отбора, порядок внесения изменений в заявку участником отбора в соотве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тствии с пунктом 2.2 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Порядка</w:t>
            </w:r>
          </w:p>
        </w:tc>
        <w:tc>
          <w:tcPr>
            <w:tcW w:w="6946" w:type="dxa"/>
            <w:vAlign w:val="center"/>
          </w:tcPr>
          <w:p w:rsidR="00E63A52" w:rsidRPr="006C2097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Участник отбора вправе отозвать заявку до даты окончания срока проведения отбора путем направления в комитет соответствующего письма. Отозванные заявки не учитываются при определении количества заявок, представленных на участие в отборе.</w:t>
            </w:r>
          </w:p>
          <w:p w:rsidR="00F82C12" w:rsidRPr="006C2097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</w:t>
            </w:r>
            <w:r w:rsidR="00C15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возврата заявок на доработку отсутствует.</w:t>
            </w:r>
          </w:p>
          <w:p w:rsidR="008D4854" w:rsidRPr="006C2097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Внесение изменений в заявку осуществляется путем отзыва и подачи новой заявки в течение срока приема заявки</w:t>
            </w:r>
            <w:r w:rsidR="00552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21969" w:rsidRPr="006C2097" w:rsidTr="006C2097">
        <w:tc>
          <w:tcPr>
            <w:tcW w:w="3402" w:type="dxa"/>
            <w:vAlign w:val="center"/>
          </w:tcPr>
          <w:p w:rsidR="00621969" w:rsidRPr="006C2097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равила рассмотрения и оценки заявок участников отбора в соответствии с пунктом 2.5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Порядка 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приложениями к Порядк</w:t>
            </w:r>
            <w:r w:rsidR="007245CE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6946" w:type="dxa"/>
            <w:vAlign w:val="center"/>
          </w:tcPr>
          <w:p w:rsidR="00900452" w:rsidRPr="00900452" w:rsidRDefault="00900452" w:rsidP="0090045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Способом отбора получателей субсидий является запрос предложений.</w:t>
            </w:r>
          </w:p>
          <w:p w:rsidR="008D4854" w:rsidRPr="006C2097" w:rsidRDefault="00900452" w:rsidP="0090045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00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 предложений (заявок), рассмотрение заявок, определение победителей отбора осуществляются отделом развития животноводства и племенного дела комитета, который осуществляет проверку представленных участником отбора заявок и достоверности сведений, содержащихся в заявках, путем их сопоставления между собой и принимает решение об отклонении заявки участника отбора, предоставлении субсидии или об отказе в предоставлении субсидии в срок, не превышающий 10 рабочих дней с даты окончания</w:t>
            </w:r>
            <w:proofErr w:type="gramEnd"/>
            <w:r w:rsidRPr="00900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подачи (приема) заявок.</w:t>
            </w:r>
          </w:p>
        </w:tc>
      </w:tr>
      <w:tr w:rsidR="00E63A52" w:rsidRPr="006C2097" w:rsidTr="006C2097">
        <w:tc>
          <w:tcPr>
            <w:tcW w:w="3402" w:type="dxa"/>
            <w:vAlign w:val="center"/>
          </w:tcPr>
          <w:p w:rsidR="00E63A52" w:rsidRPr="006C2097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орядок предоставления участникам отбора разъяснений положений информации о проведении отбора, даты начала и окончания срока предоставления разъяснен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в соответствии с пунктом 2.2</w:t>
            </w:r>
          </w:p>
        </w:tc>
        <w:tc>
          <w:tcPr>
            <w:tcW w:w="6946" w:type="dxa"/>
            <w:vAlign w:val="center"/>
          </w:tcPr>
          <w:p w:rsidR="00E63A52" w:rsidRPr="006C2097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Разъяснения положений информации о проведении отбора предоставляются комитетом 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 комитета.</w:t>
            </w:r>
          </w:p>
        </w:tc>
      </w:tr>
      <w:tr w:rsidR="00E63A52" w:rsidRPr="006C2097" w:rsidTr="006C2097">
        <w:tc>
          <w:tcPr>
            <w:tcW w:w="3402" w:type="dxa"/>
            <w:vAlign w:val="center"/>
          </w:tcPr>
          <w:p w:rsidR="00E63A52" w:rsidRPr="006C2097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рок, в течение которого победитель отбора должен подписать соглашение, в соответствии с пунктом 3.1 Порядка</w:t>
            </w:r>
          </w:p>
        </w:tc>
        <w:tc>
          <w:tcPr>
            <w:tcW w:w="6946" w:type="dxa"/>
            <w:vAlign w:val="center"/>
          </w:tcPr>
          <w:p w:rsidR="00E63A52" w:rsidRPr="006C2097" w:rsidRDefault="005E2207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30 рабочих дней с даты опубликования на официальном сайте комитета</w:t>
            </w:r>
            <w:r w:rsidR="00F82C1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сети "Интернет" и на едином портале информаци</w:t>
            </w:r>
            <w:r w:rsidR="00F82C1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 результатах отбора комитет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заключает с победителем отбора соглашение</w:t>
            </w:r>
            <w:r w:rsidR="00F82C1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63A52" w:rsidRPr="006C2097" w:rsidTr="006C2097">
        <w:tc>
          <w:tcPr>
            <w:tcW w:w="3402" w:type="dxa"/>
            <w:vAlign w:val="center"/>
          </w:tcPr>
          <w:p w:rsidR="00E63A52" w:rsidRPr="006C2097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словия признания победителя отбора уклонившимся от заключения соглашения в соответствии с пунктом 3.1 Порядка</w:t>
            </w:r>
          </w:p>
        </w:tc>
        <w:tc>
          <w:tcPr>
            <w:tcW w:w="6946" w:type="dxa"/>
            <w:vAlign w:val="center"/>
          </w:tcPr>
          <w:p w:rsidR="00E63A52" w:rsidRPr="006C2097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E63A52" w:rsidRPr="006C2097" w:rsidTr="006C2097">
        <w:tc>
          <w:tcPr>
            <w:tcW w:w="3402" w:type="dxa"/>
            <w:vAlign w:val="center"/>
          </w:tcPr>
          <w:p w:rsidR="00E63A52" w:rsidRPr="006C2097" w:rsidRDefault="00874D26" w:rsidP="0040545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роки размещения протокола подведения итогов отбора (документа об итогах проведения отбора) на едином портале и на официальном сайте комитета (Управления ветеринарии) в сети «Интернет», которые не могут быть позднее 14-го календарного дня, следующего за днем определения победителя отбора</w:t>
            </w:r>
          </w:p>
        </w:tc>
        <w:tc>
          <w:tcPr>
            <w:tcW w:w="6946" w:type="dxa"/>
            <w:vAlign w:val="center"/>
          </w:tcPr>
          <w:p w:rsidR="00E63A52" w:rsidRPr="006C2097" w:rsidRDefault="00DB477E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подведения итогов отбора размещается на официальном сайте главного распорядителя бюджетных средств - комитета (agroprom.lenobl.ru) в сети «Интернет» не позднее 1-го рабочего дня, следующего за днем его подписания.</w:t>
            </w:r>
          </w:p>
        </w:tc>
      </w:tr>
    </w:tbl>
    <w:p w:rsidR="00405453" w:rsidRPr="006C2097" w:rsidRDefault="00405453" w:rsidP="00DF4FBF">
      <w:pPr>
        <w:rPr>
          <w:rFonts w:ascii="Times New Roman" w:hAnsi="Times New Roman" w:cs="Times New Roman"/>
        </w:rPr>
      </w:pPr>
    </w:p>
    <w:sectPr w:rsidR="00405453" w:rsidRPr="006C2097" w:rsidSect="00FB507E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15B65"/>
    <w:rsid w:val="0001681B"/>
    <w:rsid w:val="000214FE"/>
    <w:rsid w:val="000300D9"/>
    <w:rsid w:val="0006356C"/>
    <w:rsid w:val="00072541"/>
    <w:rsid w:val="00091172"/>
    <w:rsid w:val="00094501"/>
    <w:rsid w:val="00095D4D"/>
    <w:rsid w:val="000A6EE1"/>
    <w:rsid w:val="000B20C2"/>
    <w:rsid w:val="000C1AB6"/>
    <w:rsid w:val="000F5F23"/>
    <w:rsid w:val="001138E0"/>
    <w:rsid w:val="0011561A"/>
    <w:rsid w:val="00124FE5"/>
    <w:rsid w:val="00130900"/>
    <w:rsid w:val="001418D8"/>
    <w:rsid w:val="001744F8"/>
    <w:rsid w:val="0018655D"/>
    <w:rsid w:val="00195828"/>
    <w:rsid w:val="001967C6"/>
    <w:rsid w:val="001B74F9"/>
    <w:rsid w:val="001D7777"/>
    <w:rsid w:val="001F4626"/>
    <w:rsid w:val="00210C69"/>
    <w:rsid w:val="002123CC"/>
    <w:rsid w:val="00236056"/>
    <w:rsid w:val="00246560"/>
    <w:rsid w:val="00254250"/>
    <w:rsid w:val="00275A2C"/>
    <w:rsid w:val="00280543"/>
    <w:rsid w:val="002839E7"/>
    <w:rsid w:val="002857E3"/>
    <w:rsid w:val="0028618F"/>
    <w:rsid w:val="00287D95"/>
    <w:rsid w:val="002914A0"/>
    <w:rsid w:val="002A2D55"/>
    <w:rsid w:val="002A47A8"/>
    <w:rsid w:val="002B6039"/>
    <w:rsid w:val="002C4B42"/>
    <w:rsid w:val="002D1E8E"/>
    <w:rsid w:val="002D45DA"/>
    <w:rsid w:val="002E4486"/>
    <w:rsid w:val="003122E3"/>
    <w:rsid w:val="00315D41"/>
    <w:rsid w:val="00315F03"/>
    <w:rsid w:val="00315F83"/>
    <w:rsid w:val="00370139"/>
    <w:rsid w:val="003B325F"/>
    <w:rsid w:val="003B695F"/>
    <w:rsid w:val="003B7E1E"/>
    <w:rsid w:val="00402CF2"/>
    <w:rsid w:val="00405453"/>
    <w:rsid w:val="00437C21"/>
    <w:rsid w:val="004445C9"/>
    <w:rsid w:val="00454496"/>
    <w:rsid w:val="00456043"/>
    <w:rsid w:val="00482C2A"/>
    <w:rsid w:val="004A4605"/>
    <w:rsid w:val="004A642F"/>
    <w:rsid w:val="004B157B"/>
    <w:rsid w:val="004B237E"/>
    <w:rsid w:val="004C25E9"/>
    <w:rsid w:val="004F046B"/>
    <w:rsid w:val="004F3F14"/>
    <w:rsid w:val="00504909"/>
    <w:rsid w:val="00513E90"/>
    <w:rsid w:val="00515E6F"/>
    <w:rsid w:val="005204A9"/>
    <w:rsid w:val="00527016"/>
    <w:rsid w:val="00536946"/>
    <w:rsid w:val="00543377"/>
    <w:rsid w:val="005523DF"/>
    <w:rsid w:val="00555CCF"/>
    <w:rsid w:val="00567A74"/>
    <w:rsid w:val="00576443"/>
    <w:rsid w:val="00591658"/>
    <w:rsid w:val="005B1F94"/>
    <w:rsid w:val="005C43E7"/>
    <w:rsid w:val="005E2207"/>
    <w:rsid w:val="005E4450"/>
    <w:rsid w:val="005E7F45"/>
    <w:rsid w:val="0060301F"/>
    <w:rsid w:val="00605AAD"/>
    <w:rsid w:val="00606E0D"/>
    <w:rsid w:val="006120A8"/>
    <w:rsid w:val="00621969"/>
    <w:rsid w:val="006242EC"/>
    <w:rsid w:val="00636245"/>
    <w:rsid w:val="006421A4"/>
    <w:rsid w:val="0064241C"/>
    <w:rsid w:val="0065450A"/>
    <w:rsid w:val="0066574C"/>
    <w:rsid w:val="00693F7E"/>
    <w:rsid w:val="00697175"/>
    <w:rsid w:val="006A714B"/>
    <w:rsid w:val="006B2512"/>
    <w:rsid w:val="006C2097"/>
    <w:rsid w:val="006E3A8B"/>
    <w:rsid w:val="006E516C"/>
    <w:rsid w:val="006F614F"/>
    <w:rsid w:val="00705AA0"/>
    <w:rsid w:val="00713A29"/>
    <w:rsid w:val="00720684"/>
    <w:rsid w:val="007245CE"/>
    <w:rsid w:val="007356DD"/>
    <w:rsid w:val="00745838"/>
    <w:rsid w:val="00746C62"/>
    <w:rsid w:val="00751EBC"/>
    <w:rsid w:val="00752CDB"/>
    <w:rsid w:val="007813B5"/>
    <w:rsid w:val="0078639C"/>
    <w:rsid w:val="007935A9"/>
    <w:rsid w:val="007B6EF5"/>
    <w:rsid w:val="007D22C7"/>
    <w:rsid w:val="007F6593"/>
    <w:rsid w:val="00824943"/>
    <w:rsid w:val="0083032E"/>
    <w:rsid w:val="00837D90"/>
    <w:rsid w:val="008737D1"/>
    <w:rsid w:val="00874D26"/>
    <w:rsid w:val="00884310"/>
    <w:rsid w:val="008A68F8"/>
    <w:rsid w:val="008A79EB"/>
    <w:rsid w:val="008C1769"/>
    <w:rsid w:val="008C31A6"/>
    <w:rsid w:val="008D4854"/>
    <w:rsid w:val="008F4AA3"/>
    <w:rsid w:val="00900452"/>
    <w:rsid w:val="00911DCB"/>
    <w:rsid w:val="00915182"/>
    <w:rsid w:val="00916927"/>
    <w:rsid w:val="00922793"/>
    <w:rsid w:val="00950743"/>
    <w:rsid w:val="0095628F"/>
    <w:rsid w:val="00982FE6"/>
    <w:rsid w:val="00985748"/>
    <w:rsid w:val="009A2E8A"/>
    <w:rsid w:val="009A6DCA"/>
    <w:rsid w:val="009B436C"/>
    <w:rsid w:val="009C4CE1"/>
    <w:rsid w:val="009D2C9C"/>
    <w:rsid w:val="00A2619C"/>
    <w:rsid w:val="00A52CE5"/>
    <w:rsid w:val="00A56B0C"/>
    <w:rsid w:val="00A70B82"/>
    <w:rsid w:val="00A75EB4"/>
    <w:rsid w:val="00A82D85"/>
    <w:rsid w:val="00AB231E"/>
    <w:rsid w:val="00AC2D7E"/>
    <w:rsid w:val="00AC43EC"/>
    <w:rsid w:val="00AD29A0"/>
    <w:rsid w:val="00AD7CB0"/>
    <w:rsid w:val="00B016F3"/>
    <w:rsid w:val="00B24954"/>
    <w:rsid w:val="00B532FE"/>
    <w:rsid w:val="00B553DF"/>
    <w:rsid w:val="00B705CE"/>
    <w:rsid w:val="00B718FE"/>
    <w:rsid w:val="00B72B5D"/>
    <w:rsid w:val="00B809C5"/>
    <w:rsid w:val="00B815ED"/>
    <w:rsid w:val="00B83500"/>
    <w:rsid w:val="00B91DF3"/>
    <w:rsid w:val="00B92A68"/>
    <w:rsid w:val="00B941D4"/>
    <w:rsid w:val="00BA591E"/>
    <w:rsid w:val="00BB1BC1"/>
    <w:rsid w:val="00BB4752"/>
    <w:rsid w:val="00BC182B"/>
    <w:rsid w:val="00BE04D3"/>
    <w:rsid w:val="00BE3F30"/>
    <w:rsid w:val="00BF3A89"/>
    <w:rsid w:val="00BF4409"/>
    <w:rsid w:val="00C03823"/>
    <w:rsid w:val="00C1563C"/>
    <w:rsid w:val="00C1686E"/>
    <w:rsid w:val="00C25055"/>
    <w:rsid w:val="00C36358"/>
    <w:rsid w:val="00C55599"/>
    <w:rsid w:val="00C621B5"/>
    <w:rsid w:val="00C63799"/>
    <w:rsid w:val="00C8454B"/>
    <w:rsid w:val="00C86585"/>
    <w:rsid w:val="00C914CE"/>
    <w:rsid w:val="00C947A0"/>
    <w:rsid w:val="00CB1B1E"/>
    <w:rsid w:val="00CE003A"/>
    <w:rsid w:val="00CE2F74"/>
    <w:rsid w:val="00CF2576"/>
    <w:rsid w:val="00D125A4"/>
    <w:rsid w:val="00D25904"/>
    <w:rsid w:val="00D52672"/>
    <w:rsid w:val="00D75989"/>
    <w:rsid w:val="00D80AB8"/>
    <w:rsid w:val="00D86301"/>
    <w:rsid w:val="00D95E62"/>
    <w:rsid w:val="00DB3255"/>
    <w:rsid w:val="00DB477E"/>
    <w:rsid w:val="00DF4FBF"/>
    <w:rsid w:val="00E21C56"/>
    <w:rsid w:val="00E276A0"/>
    <w:rsid w:val="00E338A3"/>
    <w:rsid w:val="00E46489"/>
    <w:rsid w:val="00E475C7"/>
    <w:rsid w:val="00E63A52"/>
    <w:rsid w:val="00E7209E"/>
    <w:rsid w:val="00E74760"/>
    <w:rsid w:val="00E77F6D"/>
    <w:rsid w:val="00E95054"/>
    <w:rsid w:val="00EA34AC"/>
    <w:rsid w:val="00EC5AB1"/>
    <w:rsid w:val="00ED15E0"/>
    <w:rsid w:val="00ED6A32"/>
    <w:rsid w:val="00EF0A8C"/>
    <w:rsid w:val="00EF687A"/>
    <w:rsid w:val="00F17B65"/>
    <w:rsid w:val="00F225B5"/>
    <w:rsid w:val="00F36D4D"/>
    <w:rsid w:val="00F726D8"/>
    <w:rsid w:val="00F77294"/>
    <w:rsid w:val="00F82C12"/>
    <w:rsid w:val="00F8583C"/>
    <w:rsid w:val="00F85C1D"/>
    <w:rsid w:val="00FB507E"/>
    <w:rsid w:val="00FC497F"/>
    <w:rsid w:val="00FD62D8"/>
    <w:rsid w:val="00FE1ADC"/>
    <w:rsid w:val="00FF31AF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6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6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6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6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67A7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6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6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6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6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67A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roprom.lenobl.ru/ru/inf/konkursy-otb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n_sergeev@lenreg.ru" TargetMode="External"/><Relationship Id="rId5" Type="http://schemas.openxmlformats.org/officeDocument/2006/relationships/hyperlink" Target="mailto:kom.agro@len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3060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Наталья Анатольевна Тарасова</cp:lastModifiedBy>
  <cp:revision>11</cp:revision>
  <cp:lastPrinted>2024-06-06T12:57:00Z</cp:lastPrinted>
  <dcterms:created xsi:type="dcterms:W3CDTF">2024-10-16T09:17:00Z</dcterms:created>
  <dcterms:modified xsi:type="dcterms:W3CDTF">2024-11-25T07:22:00Z</dcterms:modified>
</cp:coreProperties>
</file>