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DF6D90" w:rsidRPr="0045153C" w:rsidRDefault="00DF6D90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153C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сельскохозяйственных товаропроизводителей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на право получения субсидий на возмещение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части затрат при проведении мероприятия регионального значения</w:t>
      </w:r>
      <w:r w:rsidR="00907536"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643" w:rsidRPr="0045153C" w:rsidRDefault="00907536" w:rsidP="00286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«</w:t>
      </w:r>
      <w:r w:rsidR="00286C87">
        <w:rPr>
          <w:rFonts w:ascii="Times New Roman" w:hAnsi="Times New Roman" w:cs="Times New Roman"/>
          <w:b/>
          <w:iCs/>
          <w:sz w:val="28"/>
          <w:szCs w:val="28"/>
        </w:rPr>
        <w:t>День Поля Ленинградской области</w:t>
      </w:r>
      <w:r w:rsidR="00CC3643" w:rsidRPr="0045153C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3E2051" w:rsidRPr="0045153C" w:rsidRDefault="003E2051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371272" w:rsidP="00EC16A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/>
          <w:i/>
          <w:iCs/>
          <w:sz w:val="28"/>
          <w:szCs w:val="28"/>
        </w:rPr>
        <w:t>Мероприятие регионального значения:</w:t>
      </w:r>
      <w:r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D0" w:rsidRPr="0045153C" w:rsidRDefault="00D47F68" w:rsidP="00286C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«</w:t>
      </w:r>
      <w:r w:rsidR="00286C87">
        <w:rPr>
          <w:rFonts w:ascii="Times New Roman" w:hAnsi="Times New Roman" w:cs="Times New Roman"/>
          <w:sz w:val="28"/>
          <w:szCs w:val="28"/>
        </w:rPr>
        <w:t>День Поля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7F68">
        <w:rPr>
          <w:rFonts w:ascii="Times New Roman" w:hAnsi="Times New Roman" w:cs="Times New Roman"/>
          <w:sz w:val="28"/>
          <w:szCs w:val="28"/>
        </w:rPr>
        <w:t xml:space="preserve"> </w:t>
      </w:r>
      <w:r w:rsidR="004A34FD" w:rsidRPr="0045153C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="007E37D0" w:rsidRPr="0045153C">
        <w:rPr>
          <w:rFonts w:ascii="Times New Roman" w:hAnsi="Times New Roman" w:cs="Times New Roman"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D1766" w:rsidRDefault="00F67C8B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402CE8" w:rsidRPr="00402CE8">
        <w:rPr>
          <w:rFonts w:ascii="Times New Roman" w:hAnsi="Times New Roman" w:cs="Times New Roman"/>
          <w:iCs/>
          <w:sz w:val="28"/>
          <w:szCs w:val="28"/>
        </w:rPr>
        <w:t>2</w:t>
      </w:r>
      <w:r w:rsidR="00402CE8">
        <w:rPr>
          <w:rFonts w:ascii="Times New Roman" w:hAnsi="Times New Roman" w:cs="Times New Roman"/>
          <w:iCs/>
          <w:sz w:val="28"/>
          <w:szCs w:val="28"/>
        </w:rPr>
        <w:t>3</w:t>
      </w:r>
      <w:r w:rsidR="003136A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2CE8">
        <w:rPr>
          <w:rFonts w:ascii="Times New Roman" w:hAnsi="Times New Roman" w:cs="Times New Roman"/>
          <w:iCs/>
          <w:sz w:val="28"/>
          <w:szCs w:val="28"/>
        </w:rPr>
        <w:t>апреля</w:t>
      </w:r>
      <w:r w:rsidR="00D47F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>202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>по</w:t>
      </w:r>
      <w:r w:rsidR="00EA008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2CE8">
        <w:rPr>
          <w:rFonts w:ascii="Times New Roman" w:hAnsi="Times New Roman" w:cs="Times New Roman"/>
          <w:iCs/>
          <w:sz w:val="28"/>
          <w:szCs w:val="28"/>
        </w:rPr>
        <w:t>24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2CE8">
        <w:rPr>
          <w:rFonts w:ascii="Times New Roman" w:hAnsi="Times New Roman" w:cs="Times New Roman"/>
          <w:iCs/>
          <w:sz w:val="28"/>
          <w:szCs w:val="28"/>
        </w:rPr>
        <w:t>ма</w:t>
      </w:r>
      <w:r w:rsidR="00D47F68">
        <w:rPr>
          <w:rFonts w:ascii="Times New Roman" w:hAnsi="Times New Roman" w:cs="Times New Roman"/>
          <w:iCs/>
          <w:sz w:val="28"/>
          <w:szCs w:val="28"/>
        </w:rPr>
        <w:t>я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71272" w:rsidRPr="0045153C" w:rsidRDefault="00371272" w:rsidP="000068B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5153C" w:rsidRDefault="00437750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заявка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>по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>форме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утвержденной приказом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комитета по агропромышленному и рыбохозяйственному комп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лексу Ленинградской области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от 27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мая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2016 года 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товаропроизводителей на право получения субсидий на возмещение части затрат при проведении мероприятий регионального значения»</w:t>
      </w:r>
      <w:r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437750" w:rsidRDefault="00371272" w:rsidP="00A0648F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программа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проведения мероприятия в соответствии с </w:t>
      </w:r>
      <w:r w:rsidR="00D47F68">
        <w:rPr>
          <w:rFonts w:ascii="Times New Roman" w:hAnsi="Times New Roman" w:cs="Times New Roman"/>
          <w:iCs/>
          <w:sz w:val="28"/>
          <w:szCs w:val="28"/>
        </w:rPr>
        <w:t>требованиями к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</w:t>
      </w:r>
      <w:r w:rsidR="00D47F68">
        <w:rPr>
          <w:rFonts w:ascii="Times New Roman" w:hAnsi="Times New Roman" w:cs="Times New Roman"/>
          <w:iCs/>
          <w:sz w:val="28"/>
          <w:szCs w:val="28"/>
        </w:rPr>
        <w:t>ю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мероприятия </w:t>
      </w:r>
      <w:r w:rsidR="00437750" w:rsidRPr="00A0648F">
        <w:rPr>
          <w:rFonts w:ascii="Times New Roman" w:hAnsi="Times New Roman" w:cs="Times New Roman"/>
          <w:iCs/>
          <w:sz w:val="28"/>
          <w:szCs w:val="28"/>
        </w:rPr>
        <w:t>регионального значения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648F" w:rsidRPr="00A064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CE8">
        <w:rPr>
          <w:rFonts w:ascii="Times New Roman" w:hAnsi="Times New Roman" w:cs="Times New Roman"/>
          <w:sz w:val="28"/>
          <w:szCs w:val="28"/>
        </w:rPr>
        <w:t>День Поля Ленинградской области</w:t>
      </w:r>
      <w:r w:rsidR="00A0648F" w:rsidRPr="00A064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AB1" w:rsidRPr="00A0648F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утвержденным</w:t>
      </w:r>
      <w:r w:rsidR="00D47F68">
        <w:rPr>
          <w:rFonts w:ascii="Times New Roman" w:hAnsi="Times New Roman" w:cs="Times New Roman"/>
          <w:iCs/>
          <w:sz w:val="28"/>
          <w:szCs w:val="28"/>
        </w:rPr>
        <w:t>и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распоряжением комитета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по агропр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омышленному и рыбохозяйственному комплексу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 </w:t>
      </w:r>
      <w:r w:rsidR="007E5E49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02345C" w:rsidRPr="0045153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36DD9" w:rsidRPr="0045153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402CE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36DD9" w:rsidRPr="0045153C">
        <w:rPr>
          <w:rFonts w:ascii="Times New Roman" w:hAnsi="Times New Roman" w:cs="Times New Roman"/>
          <w:b/>
          <w:iCs/>
          <w:sz w:val="28"/>
          <w:szCs w:val="28"/>
        </w:rPr>
        <w:t>.202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5798C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E5E49" w:rsidRPr="0045153C">
        <w:rPr>
          <w:rFonts w:ascii="Times New Roman" w:hAnsi="Times New Roman" w:cs="Times New Roman"/>
          <w:b/>
          <w:iCs/>
          <w:sz w:val="28"/>
          <w:szCs w:val="28"/>
        </w:rPr>
        <w:t>года №</w:t>
      </w:r>
      <w:r w:rsidR="00EB2FF1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02CE8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A0648F" w:rsidRPr="00A0648F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FE3DF3" w:rsidRPr="0045153C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>Об организации подготовки и проведения мероприятия регионального значения «</w:t>
      </w:r>
      <w:r w:rsidR="00402CE8">
        <w:rPr>
          <w:rFonts w:ascii="Times New Roman" w:hAnsi="Times New Roman" w:cs="Times New Roman"/>
          <w:sz w:val="28"/>
          <w:szCs w:val="28"/>
        </w:rPr>
        <w:t>День Поля Ленинградской области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>»</w:t>
      </w:r>
      <w:r w:rsidR="00E10F83" w:rsidRPr="0045153C">
        <w:rPr>
          <w:rFonts w:ascii="Times New Roman" w:hAnsi="Times New Roman" w:cs="Times New Roman"/>
          <w:b/>
          <w:iCs/>
          <w:sz w:val="28"/>
          <w:szCs w:val="28"/>
        </w:rPr>
        <w:t>;</w:t>
      </w:r>
    </w:p>
    <w:p w:rsidR="00437750" w:rsidRPr="0045153C" w:rsidRDefault="001C71FC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, утвержденной приказом комитета</w:t>
      </w:r>
      <w:r w:rsidR="005355C0" w:rsidRPr="0045153C">
        <w:rPr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компл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ексу Ленинградской области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от 27 мая 2016 года 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</w:t>
      </w:r>
      <w:r w:rsidR="00725519"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725519" w:rsidRPr="0045153C" w:rsidRDefault="00725519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- документы, подтверждающие выбранный режим налогообложения, либо освобождение от уплаты налога на добавленную стоимость.</w:t>
      </w:r>
    </w:p>
    <w:p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(</w:t>
      </w:r>
      <w:r w:rsidRPr="0045153C">
        <w:rPr>
          <w:rFonts w:ascii="Times New Roman" w:hAnsi="Times New Roman" w:cs="Times New Roman"/>
          <w:i/>
          <w:sz w:val="28"/>
          <w:szCs w:val="28"/>
        </w:rPr>
        <w:t>для заключения соглашения на предоставление субсидии и выплату субсидии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)</w:t>
      </w:r>
    </w:p>
    <w:p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Pr="0045153C">
        <w:rPr>
          <w:rFonts w:ascii="Times New Roman" w:hAnsi="Times New Roman" w:cs="Times New Roman"/>
          <w:sz w:val="28"/>
          <w:szCs w:val="28"/>
        </w:rPr>
        <w:t>ами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2.2 </w:t>
      </w:r>
      <w:r w:rsidRPr="0045153C">
        <w:rPr>
          <w:rFonts w:ascii="Times New Roman" w:hAnsi="Times New Roman" w:cs="Times New Roman"/>
          <w:sz w:val="28"/>
          <w:szCs w:val="28"/>
        </w:rPr>
        <w:t>и 2.8.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</w:t>
      </w:r>
      <w:r w:rsidR="00725519" w:rsidRPr="0045153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поддержку агропромышленного и рыбохозяйственного комплекса </w:t>
      </w:r>
      <w:r w:rsidRPr="0045153C">
        <w:rPr>
          <w:rFonts w:ascii="Times New Roman" w:hAnsi="Times New Roman" w:cs="Times New Roman"/>
          <w:sz w:val="28"/>
          <w:szCs w:val="28"/>
        </w:rPr>
        <w:t xml:space="preserve">(утв. постановлением Правительства Ленинградской </w:t>
      </w:r>
      <w:r w:rsidR="005E5039" w:rsidRPr="0045153C">
        <w:rPr>
          <w:rFonts w:ascii="Times New Roman" w:hAnsi="Times New Roman" w:cs="Times New Roman"/>
          <w:sz w:val="28"/>
          <w:szCs w:val="28"/>
        </w:rPr>
        <w:t>области от 04.02.2014 №15).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для участия в конкурсном отборе может подать не более 1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Разъяснения соискателям в течение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срока проведения конкурсного отбора</w:t>
      </w:r>
      <w:r w:rsidR="00C37F18">
        <w:rPr>
          <w:rFonts w:ascii="Times New Roman" w:hAnsi="Times New Roman" w:cs="Times New Roman"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sz w:val="28"/>
          <w:szCs w:val="28"/>
        </w:rPr>
        <w:t>положений информации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предоставляются в письменной форме в течение 5 рабочих дней с даты регистрации соответствующего запроса в канцелярии комитета.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Рассмотрение заявок и проведение конкурсного отбора осуществляется в срок, не превышающий 30 календарных дней с даты окончания срока приема заявок.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Критерием отбора является указанная в смете расходов стоимость подготовки, организации и проведения мероприятия. Победителем признается соискатель, указавший наименьшую стоимость подготовки, организации и проведения мероприятия.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Результаты конкурсного отбора утверждаются распоряжением комитета и в течение 14 календарных дней со дня их утверждения, размещаются на официальном сайте комитета в сети «Интернет» и едином портале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5153C">
        <w:rPr>
          <w:rFonts w:ascii="Times New Roman" w:hAnsi="Times New Roman" w:cs="Times New Roman"/>
          <w:sz w:val="28"/>
          <w:szCs w:val="28"/>
        </w:rPr>
        <w:t>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 течение 30 рабочих дней с даты опубликования на официальном сайте комитета в сети «Интернет» и едином портале (при наличии технической возможности) информации о победителе конкурсного отбора, между комитетом и получателем субсидии заключается соглашение о предоставлении субсидии по форме, утвержденной приказом Комитета финансов Ленинградской области (далее – соглашение).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подготовка, организация и проведение мероприятия в конкретные сроки в полном объеме в соответствии с программой (</w:t>
      </w:r>
      <w:r w:rsidR="00AF6426">
        <w:rPr>
          <w:rFonts w:ascii="Times New Roman" w:hAnsi="Times New Roman" w:cs="Times New Roman"/>
          <w:sz w:val="28"/>
          <w:szCs w:val="28"/>
        </w:rPr>
        <w:t>требованиями к</w:t>
      </w:r>
      <w:r w:rsidRPr="0045153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6426">
        <w:rPr>
          <w:rFonts w:ascii="Times New Roman" w:hAnsi="Times New Roman" w:cs="Times New Roman"/>
          <w:sz w:val="28"/>
          <w:szCs w:val="28"/>
        </w:rPr>
        <w:t>е</w:t>
      </w:r>
      <w:r w:rsidRPr="0045153C">
        <w:rPr>
          <w:rFonts w:ascii="Times New Roman" w:hAnsi="Times New Roman" w:cs="Times New Roman"/>
          <w:sz w:val="28"/>
          <w:szCs w:val="28"/>
        </w:rPr>
        <w:t>, организации и проведени</w:t>
      </w:r>
      <w:r w:rsidR="00AF6426">
        <w:rPr>
          <w:rFonts w:ascii="Times New Roman" w:hAnsi="Times New Roman" w:cs="Times New Roman"/>
          <w:sz w:val="28"/>
          <w:szCs w:val="28"/>
        </w:rPr>
        <w:t>ю</w:t>
      </w:r>
      <w:r w:rsidRPr="0045153C">
        <w:rPr>
          <w:rFonts w:ascii="Times New Roman" w:hAnsi="Times New Roman" w:cs="Times New Roman"/>
          <w:sz w:val="28"/>
          <w:szCs w:val="28"/>
        </w:rPr>
        <w:t xml:space="preserve"> мероприятия). </w:t>
      </w:r>
    </w:p>
    <w:p w:rsidR="00C37F18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="00AF64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45B6">
        <w:rPr>
          <w:rFonts w:ascii="Times New Roman" w:hAnsi="Times New Roman" w:cs="Times New Roman"/>
          <w:iCs/>
          <w:sz w:val="28"/>
          <w:szCs w:val="28"/>
        </w:rPr>
        <w:t>(812) 539-48-81</w:t>
      </w:r>
    </w:p>
    <w:p w:rsidR="00A3334C" w:rsidRPr="00AF6426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Контактное лицо: </w:t>
      </w:r>
      <w:r w:rsidR="00A445B6">
        <w:rPr>
          <w:rFonts w:ascii="Times New Roman" w:hAnsi="Times New Roman" w:cs="Times New Roman"/>
          <w:i/>
          <w:iCs/>
          <w:sz w:val="28"/>
          <w:szCs w:val="28"/>
        </w:rPr>
        <w:t>Соболева Валентина Николаевна</w:t>
      </w:r>
    </w:p>
    <w:p w:rsidR="00A3334C" w:rsidRPr="0045153C" w:rsidRDefault="00A3334C">
      <w:pPr>
        <w:rPr>
          <w:sz w:val="28"/>
          <w:szCs w:val="28"/>
        </w:rPr>
      </w:pPr>
    </w:p>
    <w:sectPr w:rsidR="00A3334C" w:rsidRPr="0045153C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C2874"/>
    <w:rsid w:val="001C71FC"/>
    <w:rsid w:val="001E1D54"/>
    <w:rsid w:val="00203B98"/>
    <w:rsid w:val="00207689"/>
    <w:rsid w:val="00214260"/>
    <w:rsid w:val="00227868"/>
    <w:rsid w:val="00247261"/>
    <w:rsid w:val="00247FC4"/>
    <w:rsid w:val="002628D7"/>
    <w:rsid w:val="002840E8"/>
    <w:rsid w:val="00286C87"/>
    <w:rsid w:val="002911CD"/>
    <w:rsid w:val="002A7F74"/>
    <w:rsid w:val="003045BB"/>
    <w:rsid w:val="003136AB"/>
    <w:rsid w:val="003420BA"/>
    <w:rsid w:val="003564C1"/>
    <w:rsid w:val="00371272"/>
    <w:rsid w:val="003A6B7A"/>
    <w:rsid w:val="003E0A94"/>
    <w:rsid w:val="003E2051"/>
    <w:rsid w:val="003E57C6"/>
    <w:rsid w:val="00402CE8"/>
    <w:rsid w:val="0042757A"/>
    <w:rsid w:val="00437750"/>
    <w:rsid w:val="00447F66"/>
    <w:rsid w:val="0045153C"/>
    <w:rsid w:val="00496214"/>
    <w:rsid w:val="004A34FD"/>
    <w:rsid w:val="004B3C96"/>
    <w:rsid w:val="004D58BD"/>
    <w:rsid w:val="0052239B"/>
    <w:rsid w:val="005355C0"/>
    <w:rsid w:val="005D127E"/>
    <w:rsid w:val="005D4256"/>
    <w:rsid w:val="005E5039"/>
    <w:rsid w:val="00612FB1"/>
    <w:rsid w:val="006326E3"/>
    <w:rsid w:val="00650AB1"/>
    <w:rsid w:val="00662DFA"/>
    <w:rsid w:val="006679B9"/>
    <w:rsid w:val="006862E4"/>
    <w:rsid w:val="006E437E"/>
    <w:rsid w:val="00707E69"/>
    <w:rsid w:val="007213CB"/>
    <w:rsid w:val="00725519"/>
    <w:rsid w:val="00736892"/>
    <w:rsid w:val="007547F6"/>
    <w:rsid w:val="007B0B32"/>
    <w:rsid w:val="007D1766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A2DD9"/>
    <w:rsid w:val="008C63C0"/>
    <w:rsid w:val="00907536"/>
    <w:rsid w:val="00952F6E"/>
    <w:rsid w:val="009C7D97"/>
    <w:rsid w:val="00A03B97"/>
    <w:rsid w:val="00A0648F"/>
    <w:rsid w:val="00A25E26"/>
    <w:rsid w:val="00A32BF0"/>
    <w:rsid w:val="00A3334C"/>
    <w:rsid w:val="00A445B6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AF6426"/>
    <w:rsid w:val="00B84617"/>
    <w:rsid w:val="00B9069D"/>
    <w:rsid w:val="00BC1780"/>
    <w:rsid w:val="00BD18EC"/>
    <w:rsid w:val="00C108F7"/>
    <w:rsid w:val="00C37F18"/>
    <w:rsid w:val="00C43882"/>
    <w:rsid w:val="00C66A64"/>
    <w:rsid w:val="00C778E5"/>
    <w:rsid w:val="00CC3643"/>
    <w:rsid w:val="00D108C2"/>
    <w:rsid w:val="00D47F68"/>
    <w:rsid w:val="00D60B6E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EE34FF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Александр Сергеевич Мардашов</cp:lastModifiedBy>
  <cp:revision>2</cp:revision>
  <cp:lastPrinted>2020-11-18T16:23:00Z</cp:lastPrinted>
  <dcterms:created xsi:type="dcterms:W3CDTF">2021-04-22T11:47:00Z</dcterms:created>
  <dcterms:modified xsi:type="dcterms:W3CDTF">2021-04-22T11:47:00Z</dcterms:modified>
</cp:coreProperties>
</file>