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23" w:rsidRPr="009A0823" w:rsidRDefault="009A0823" w:rsidP="009A0823">
      <w:pPr>
        <w:jc w:val="center"/>
        <w:rPr>
          <w:sz w:val="28"/>
          <w:szCs w:val="28"/>
        </w:rPr>
      </w:pPr>
      <w:bookmarkStart w:id="0" w:name="_GoBack"/>
      <w:bookmarkEnd w:id="0"/>
      <w:r w:rsidRPr="009A0823">
        <w:rPr>
          <w:sz w:val="28"/>
          <w:szCs w:val="28"/>
        </w:rPr>
        <w:t>Информация со списком победителей</w:t>
      </w:r>
    </w:p>
    <w:p w:rsidR="003B020F" w:rsidRDefault="003B020F" w:rsidP="009A0823">
      <w:pPr>
        <w:jc w:val="center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9A0823" w:rsidRPr="009A0823">
        <w:rPr>
          <w:sz w:val="28"/>
          <w:szCs w:val="28"/>
        </w:rPr>
        <w:t>второго этапа отбора</w:t>
      </w:r>
      <w:r w:rsidR="009A0823" w:rsidRPr="009A082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29.10.2019</w:t>
      </w:r>
    </w:p>
    <w:p w:rsidR="009A0823" w:rsidRPr="009A0823" w:rsidRDefault="009A0823" w:rsidP="009A0823">
      <w:pPr>
        <w:jc w:val="center"/>
        <w:rPr>
          <w:sz w:val="28"/>
          <w:szCs w:val="28"/>
        </w:rPr>
      </w:pPr>
      <w:r w:rsidRPr="009A0823">
        <w:rPr>
          <w:sz w:val="28"/>
          <w:szCs w:val="28"/>
        </w:rPr>
        <w:t>с учетом результата голосования и количества земельных участков, включенных в перечень земельных участков</w:t>
      </w:r>
      <w:r w:rsidRPr="009A0823">
        <w:rPr>
          <w:color w:val="000000"/>
          <w:sz w:val="28"/>
          <w:szCs w:val="28"/>
        </w:rPr>
        <w:t xml:space="preserve"> </w:t>
      </w:r>
      <w:r w:rsidRPr="009A0823">
        <w:rPr>
          <w:sz w:val="28"/>
          <w:szCs w:val="28"/>
        </w:rPr>
        <w:t>для предоставления в рамках реализации основного мер</w:t>
      </w:r>
      <w:r w:rsidR="003B020F">
        <w:rPr>
          <w:sz w:val="28"/>
          <w:szCs w:val="28"/>
        </w:rPr>
        <w:t>оприятия «Ленинградский гектар»</w:t>
      </w:r>
    </w:p>
    <w:p w:rsidR="009A0823" w:rsidRPr="009A0823" w:rsidRDefault="009A0823" w:rsidP="009A0823">
      <w:pPr>
        <w:ind w:firstLine="540"/>
        <w:jc w:val="center"/>
        <w:rPr>
          <w:spacing w:val="2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43"/>
        <w:gridCol w:w="3952"/>
      </w:tblGrid>
      <w:tr w:rsidR="009A0823" w:rsidRPr="009A0823" w:rsidTr="002F0EDF">
        <w:trPr>
          <w:trHeight w:val="562"/>
        </w:trPr>
        <w:tc>
          <w:tcPr>
            <w:tcW w:w="594" w:type="dxa"/>
            <w:shd w:val="clear" w:color="auto" w:fill="auto"/>
          </w:tcPr>
          <w:p w:rsidR="009A0823" w:rsidRDefault="009A0823" w:rsidP="008C1278">
            <w:pPr>
              <w:rPr>
                <w:sz w:val="28"/>
                <w:szCs w:val="28"/>
              </w:rPr>
            </w:pPr>
          </w:p>
          <w:p w:rsidR="009A0823" w:rsidRPr="009A0823" w:rsidRDefault="009A0823" w:rsidP="009A0823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 xml:space="preserve">№ </w:t>
            </w:r>
            <w:proofErr w:type="gramStart"/>
            <w:r w:rsidRPr="009A0823">
              <w:rPr>
                <w:sz w:val="28"/>
                <w:szCs w:val="28"/>
              </w:rPr>
              <w:t>п</w:t>
            </w:r>
            <w:proofErr w:type="gramEnd"/>
            <w:r w:rsidRPr="009A0823">
              <w:rPr>
                <w:sz w:val="28"/>
                <w:szCs w:val="28"/>
              </w:rPr>
              <w:t>/п</w:t>
            </w:r>
          </w:p>
        </w:tc>
        <w:tc>
          <w:tcPr>
            <w:tcW w:w="5343" w:type="dxa"/>
            <w:shd w:val="clear" w:color="auto" w:fill="auto"/>
          </w:tcPr>
          <w:p w:rsidR="009A0823" w:rsidRDefault="009A0823" w:rsidP="008C1278">
            <w:pPr>
              <w:jc w:val="center"/>
              <w:rPr>
                <w:sz w:val="28"/>
                <w:szCs w:val="28"/>
              </w:rPr>
            </w:pPr>
          </w:p>
          <w:p w:rsidR="009A0823" w:rsidRDefault="009A0823" w:rsidP="008C1278">
            <w:pPr>
              <w:jc w:val="center"/>
              <w:rPr>
                <w:sz w:val="28"/>
                <w:szCs w:val="28"/>
              </w:rPr>
            </w:pPr>
          </w:p>
          <w:p w:rsidR="009A0823" w:rsidRDefault="009A0823" w:rsidP="009A0823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ФИО</w:t>
            </w:r>
            <w:r>
              <w:rPr>
                <w:sz w:val="28"/>
                <w:szCs w:val="28"/>
              </w:rPr>
              <w:t xml:space="preserve"> (наименование </w:t>
            </w:r>
            <w:proofErr w:type="gramStart"/>
            <w:r>
              <w:rPr>
                <w:sz w:val="28"/>
                <w:szCs w:val="28"/>
              </w:rPr>
              <w:t>К(</w:t>
            </w:r>
            <w:proofErr w:type="gramEnd"/>
            <w:r>
              <w:rPr>
                <w:sz w:val="28"/>
                <w:szCs w:val="28"/>
              </w:rPr>
              <w:t>Ф)Х)</w:t>
            </w:r>
            <w:r w:rsidRPr="009A0823">
              <w:rPr>
                <w:sz w:val="28"/>
                <w:szCs w:val="28"/>
              </w:rPr>
              <w:t xml:space="preserve"> </w:t>
            </w:r>
          </w:p>
          <w:p w:rsidR="009A0823" w:rsidRDefault="009A0823" w:rsidP="009A08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</w:t>
            </w:r>
            <w:r w:rsidRPr="009A0823">
              <w:rPr>
                <w:sz w:val="28"/>
                <w:szCs w:val="28"/>
              </w:rPr>
              <w:t xml:space="preserve">телей </w:t>
            </w:r>
          </w:p>
          <w:p w:rsidR="009A0823" w:rsidRPr="009A0823" w:rsidRDefault="009A0823" w:rsidP="009A08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2" w:type="dxa"/>
          </w:tcPr>
          <w:p w:rsidR="00733014" w:rsidRDefault="009A0823" w:rsidP="008C1278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Кадастровый номер земельного участка для предоставления в аренду в рамках основного мероприятия «Ленинградский гектар»</w:t>
            </w:r>
            <w:r w:rsidR="00487891">
              <w:rPr>
                <w:sz w:val="28"/>
                <w:szCs w:val="28"/>
              </w:rPr>
              <w:t xml:space="preserve"> </w:t>
            </w:r>
          </w:p>
          <w:p w:rsidR="009A0823" w:rsidRDefault="00487891" w:rsidP="008C12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733014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район)</w:t>
            </w:r>
          </w:p>
          <w:p w:rsidR="00733014" w:rsidRPr="009A0823" w:rsidRDefault="00733014" w:rsidP="008C1278">
            <w:pPr>
              <w:jc w:val="center"/>
              <w:rPr>
                <w:sz w:val="28"/>
                <w:szCs w:val="28"/>
              </w:rPr>
            </w:pPr>
          </w:p>
        </w:tc>
      </w:tr>
      <w:tr w:rsidR="002F0EDF" w:rsidRPr="009A0823" w:rsidTr="00733014">
        <w:trPr>
          <w:trHeight w:val="749"/>
        </w:trPr>
        <w:tc>
          <w:tcPr>
            <w:tcW w:w="594" w:type="dxa"/>
            <w:shd w:val="clear" w:color="auto" w:fill="auto"/>
            <w:vAlign w:val="center"/>
          </w:tcPr>
          <w:p w:rsidR="002F0EDF" w:rsidRPr="009A0823" w:rsidRDefault="002F0EDF" w:rsidP="00487891">
            <w:pPr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1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2F0EDF" w:rsidRPr="009A0823" w:rsidRDefault="009F49DC" w:rsidP="00487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КФХ Панкратьева Ольга Викторовна</w:t>
            </w:r>
          </w:p>
        </w:tc>
        <w:tc>
          <w:tcPr>
            <w:tcW w:w="3952" w:type="dxa"/>
            <w:vAlign w:val="center"/>
          </w:tcPr>
          <w:p w:rsidR="002F0EDF" w:rsidRDefault="009F49DC" w:rsidP="00487891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47:</w:t>
            </w:r>
            <w:r>
              <w:rPr>
                <w:sz w:val="28"/>
                <w:szCs w:val="28"/>
              </w:rPr>
              <w:t>06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0726001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297</w:t>
            </w:r>
          </w:p>
          <w:p w:rsidR="00733014" w:rsidRPr="009A0823" w:rsidRDefault="00487891" w:rsidP="007330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(Лодейнопольский)</w:t>
            </w:r>
          </w:p>
        </w:tc>
      </w:tr>
      <w:tr w:rsidR="009F49DC" w:rsidRPr="009A0823" w:rsidTr="00733014">
        <w:trPr>
          <w:trHeight w:val="749"/>
        </w:trPr>
        <w:tc>
          <w:tcPr>
            <w:tcW w:w="594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2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КФХ Китаев Роман Сергеевич</w:t>
            </w:r>
          </w:p>
        </w:tc>
        <w:tc>
          <w:tcPr>
            <w:tcW w:w="3952" w:type="dxa"/>
            <w:vAlign w:val="center"/>
          </w:tcPr>
          <w:p w:rsidR="009F49DC" w:rsidRDefault="009F49DC" w:rsidP="00487891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47:18:0</w:t>
            </w:r>
            <w:r>
              <w:rPr>
                <w:sz w:val="28"/>
                <w:szCs w:val="28"/>
              </w:rPr>
              <w:t>606</w:t>
            </w:r>
            <w:r w:rsidRPr="009A0823">
              <w:rPr>
                <w:sz w:val="28"/>
                <w:szCs w:val="28"/>
              </w:rPr>
              <w:t>001:</w:t>
            </w:r>
            <w:r>
              <w:rPr>
                <w:sz w:val="28"/>
                <w:szCs w:val="28"/>
              </w:rPr>
              <w:t>90</w:t>
            </w:r>
          </w:p>
          <w:p w:rsidR="00487891" w:rsidRPr="009A0823" w:rsidRDefault="00487891" w:rsidP="004878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(Бокситогорский)</w:t>
            </w:r>
          </w:p>
        </w:tc>
      </w:tr>
      <w:tr w:rsidR="009F49DC" w:rsidRPr="009A0823" w:rsidTr="00733014">
        <w:trPr>
          <w:trHeight w:val="749"/>
        </w:trPr>
        <w:tc>
          <w:tcPr>
            <w:tcW w:w="594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3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КФХ Безгина Ольга Ивановна</w:t>
            </w:r>
          </w:p>
        </w:tc>
        <w:tc>
          <w:tcPr>
            <w:tcW w:w="3952" w:type="dxa"/>
            <w:vAlign w:val="center"/>
          </w:tcPr>
          <w:p w:rsidR="009F49DC" w:rsidRDefault="009F49DC" w:rsidP="00487891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47:</w:t>
            </w:r>
            <w:r>
              <w:rPr>
                <w:sz w:val="28"/>
                <w:szCs w:val="28"/>
              </w:rPr>
              <w:t>06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0726001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308</w:t>
            </w:r>
          </w:p>
          <w:p w:rsidR="00487891" w:rsidRPr="009A0823" w:rsidRDefault="00487891" w:rsidP="00487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(Лодейнопольский)</w:t>
            </w:r>
          </w:p>
        </w:tc>
      </w:tr>
      <w:tr w:rsidR="009F49DC" w:rsidRPr="009A0823" w:rsidTr="00733014">
        <w:trPr>
          <w:trHeight w:val="749"/>
        </w:trPr>
        <w:tc>
          <w:tcPr>
            <w:tcW w:w="594" w:type="dxa"/>
            <w:shd w:val="clear" w:color="auto" w:fill="auto"/>
            <w:vAlign w:val="center"/>
          </w:tcPr>
          <w:p w:rsidR="009F49DC" w:rsidRPr="009A0823" w:rsidRDefault="003B020F" w:rsidP="0048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КФХ Суминой Виктории Васильевны</w:t>
            </w:r>
          </w:p>
        </w:tc>
        <w:tc>
          <w:tcPr>
            <w:tcW w:w="3952" w:type="dxa"/>
            <w:vAlign w:val="center"/>
          </w:tcPr>
          <w:p w:rsidR="009F49DC" w:rsidRDefault="009F49DC" w:rsidP="00487891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47:</w:t>
            </w:r>
            <w:r>
              <w:rPr>
                <w:sz w:val="28"/>
                <w:szCs w:val="28"/>
              </w:rPr>
              <w:t>28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0129001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54</w:t>
            </w:r>
          </w:p>
          <w:p w:rsidR="00487891" w:rsidRPr="009A0823" w:rsidRDefault="00487891" w:rsidP="00487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(Сланцевский)</w:t>
            </w:r>
          </w:p>
        </w:tc>
      </w:tr>
      <w:tr w:rsidR="009F49DC" w:rsidRPr="009A0823" w:rsidTr="00733014">
        <w:trPr>
          <w:trHeight w:val="749"/>
        </w:trPr>
        <w:tc>
          <w:tcPr>
            <w:tcW w:w="594" w:type="dxa"/>
            <w:shd w:val="clear" w:color="auto" w:fill="auto"/>
            <w:vAlign w:val="center"/>
          </w:tcPr>
          <w:p w:rsidR="009F49DC" w:rsidRPr="009A0823" w:rsidRDefault="00097ADA" w:rsidP="004878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3" w:type="dxa"/>
            <w:shd w:val="clear" w:color="auto" w:fill="auto"/>
            <w:vAlign w:val="center"/>
          </w:tcPr>
          <w:p w:rsidR="009F49DC" w:rsidRPr="009A0823" w:rsidRDefault="009F49DC" w:rsidP="0048789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Дрызго Марина Олеговна</w:t>
            </w:r>
          </w:p>
        </w:tc>
        <w:tc>
          <w:tcPr>
            <w:tcW w:w="3952" w:type="dxa"/>
            <w:vAlign w:val="center"/>
          </w:tcPr>
          <w:p w:rsidR="009F49DC" w:rsidRDefault="009F49DC" w:rsidP="00487891">
            <w:pPr>
              <w:jc w:val="center"/>
              <w:rPr>
                <w:sz w:val="28"/>
                <w:szCs w:val="28"/>
              </w:rPr>
            </w:pPr>
            <w:r w:rsidRPr="009A0823">
              <w:rPr>
                <w:sz w:val="28"/>
                <w:szCs w:val="28"/>
              </w:rPr>
              <w:t>47:</w:t>
            </w:r>
            <w:r>
              <w:rPr>
                <w:sz w:val="28"/>
                <w:szCs w:val="28"/>
              </w:rPr>
              <w:t>28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0113004</w:t>
            </w:r>
            <w:r w:rsidRPr="009A082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68</w:t>
            </w:r>
          </w:p>
          <w:p w:rsidR="00487891" w:rsidRPr="009A0823" w:rsidRDefault="00487891" w:rsidP="004878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(Сланцевский)</w:t>
            </w:r>
          </w:p>
        </w:tc>
      </w:tr>
    </w:tbl>
    <w:p w:rsidR="009A0823" w:rsidRPr="00F52CFF" w:rsidRDefault="009A0823" w:rsidP="009A0823">
      <w:pPr>
        <w:autoSpaceDE w:val="0"/>
        <w:autoSpaceDN w:val="0"/>
        <w:adjustRightInd w:val="0"/>
        <w:ind w:firstLine="540"/>
        <w:jc w:val="both"/>
      </w:pPr>
    </w:p>
    <w:p w:rsidR="009A0823" w:rsidRDefault="009A0823"/>
    <w:sectPr w:rsidR="009A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23"/>
    <w:rsid w:val="00097ADA"/>
    <w:rsid w:val="002F0EDF"/>
    <w:rsid w:val="00327C41"/>
    <w:rsid w:val="003B020F"/>
    <w:rsid w:val="00487891"/>
    <w:rsid w:val="00733014"/>
    <w:rsid w:val="009A0823"/>
    <w:rsid w:val="009F49DC"/>
    <w:rsid w:val="00D032E1"/>
    <w:rsid w:val="00F1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Шарикова</dc:creator>
  <cp:lastModifiedBy>Светлана Владиславовна Буренина</cp:lastModifiedBy>
  <cp:revision>2</cp:revision>
  <cp:lastPrinted>2019-06-24T08:00:00Z</cp:lastPrinted>
  <dcterms:created xsi:type="dcterms:W3CDTF">2019-11-11T06:55:00Z</dcterms:created>
  <dcterms:modified xsi:type="dcterms:W3CDTF">2019-11-11T06:55:00Z</dcterms:modified>
</cp:coreProperties>
</file>