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18E" w:rsidRDefault="00FA783B" w:rsidP="00FA783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r>
        <w:rPr>
          <w:rFonts w:ascii="Calibri" w:hAnsi="Calibri" w:cs="Calibri"/>
        </w:rPr>
        <w:t xml:space="preserve">2.4. </w:t>
      </w:r>
      <w:r w:rsidR="00BF118E">
        <w:rPr>
          <w:rFonts w:ascii="Calibri" w:hAnsi="Calibri" w:cs="Calibri"/>
        </w:rPr>
        <w:t>к Порядку</w:t>
      </w:r>
    </w:p>
    <w:p w:rsidR="00FA783B" w:rsidRDefault="00FA783B" w:rsidP="00FA783B">
      <w:pPr>
        <w:autoSpaceDE w:val="0"/>
        <w:autoSpaceDN w:val="0"/>
        <w:adjustRightInd w:val="0"/>
        <w:spacing w:after="0" w:line="240" w:lineRule="auto"/>
        <w:ind w:firstLine="540"/>
        <w:jc w:val="both"/>
        <w:rPr>
          <w:rFonts w:ascii="Calibri" w:hAnsi="Calibri" w:cs="Calibri"/>
        </w:rPr>
      </w:pPr>
      <w:r>
        <w:rPr>
          <w:rFonts w:ascii="Calibri" w:hAnsi="Calibri" w:cs="Calibri"/>
        </w:rPr>
        <w:t>Участники отбора для участия в отборе в срок, устанавливаемый в соответствии с информацией о проведении отбора, представляют заявку и следующие документы:</w:t>
      </w:r>
    </w:p>
    <w:p w:rsidR="00FA783B" w:rsidRDefault="00FA783B" w:rsidP="00FA783B">
      <w:pPr>
        <w:autoSpaceDE w:val="0"/>
        <w:autoSpaceDN w:val="0"/>
        <w:adjustRightInd w:val="0"/>
        <w:spacing w:after="0" w:line="240" w:lineRule="auto"/>
        <w:jc w:val="both"/>
        <w:rPr>
          <w:rFonts w:ascii="Arial" w:hAnsi="Arial" w:cs="Arial"/>
          <w:sz w:val="20"/>
          <w:szCs w:val="20"/>
        </w:rPr>
      </w:pPr>
    </w:p>
    <w:p w:rsidR="00FA783B" w:rsidRDefault="00FA783B" w:rsidP="00FA783B">
      <w:pPr>
        <w:autoSpaceDE w:val="0"/>
        <w:autoSpaceDN w:val="0"/>
        <w:adjustRightInd w:val="0"/>
        <w:spacing w:after="0" w:line="240" w:lineRule="auto"/>
        <w:jc w:val="both"/>
        <w:rPr>
          <w:rFonts w:ascii="Arial" w:hAnsi="Arial" w:cs="Arial"/>
          <w:sz w:val="20"/>
          <w:szCs w:val="20"/>
        </w:rPr>
      </w:pPr>
    </w:p>
    <w:p w:rsidR="00FA783B" w:rsidRPr="00FA783B" w:rsidRDefault="00FA783B" w:rsidP="00FA783B">
      <w:pPr>
        <w:autoSpaceDE w:val="0"/>
        <w:autoSpaceDN w:val="0"/>
        <w:adjustRightInd w:val="0"/>
        <w:spacing w:after="0" w:line="240" w:lineRule="auto"/>
        <w:ind w:firstLine="540"/>
        <w:jc w:val="both"/>
        <w:rPr>
          <w:rFonts w:ascii="Arial" w:hAnsi="Arial" w:cs="Arial"/>
          <w:b/>
          <w:sz w:val="20"/>
          <w:szCs w:val="20"/>
        </w:rPr>
      </w:pPr>
      <w:r w:rsidRPr="00FA783B">
        <w:rPr>
          <w:rFonts w:ascii="Arial" w:hAnsi="Arial" w:cs="Arial"/>
          <w:b/>
          <w:sz w:val="20"/>
          <w:szCs w:val="20"/>
        </w:rPr>
        <w:t>1) юридические лица:</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справки по состоянию на дату не ранее чем за 30 календарных дней до даты подачи заявки:</w:t>
      </w:r>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справку о применяемой системе налогообложения по форме, утвержденной приказом комитета, с приложением следующих подтверждающих документов:</w:t>
      </w:r>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 xml:space="preserve">копия налоговой декларации по налогу на добавленную стоимость (далее – НДС) с отметкой </w:t>
      </w:r>
      <w:r w:rsidRPr="00FA783B">
        <w:rPr>
          <w:rFonts w:ascii="Arial" w:hAnsi="Arial" w:cs="Arial"/>
          <w:color w:val="0000FF"/>
          <w:sz w:val="20"/>
          <w:szCs w:val="20"/>
        </w:rPr>
        <w:t>органа</w:t>
      </w:r>
      <w:r w:rsidRPr="00FA783B">
        <w:rPr>
          <w:rFonts w:ascii="Arial" w:hAnsi="Arial" w:cs="Arial"/>
          <w:sz w:val="20"/>
          <w:szCs w:val="20"/>
        </w:rPr>
        <w:t xml:space="preserve"> </w:t>
      </w:r>
      <w:r w:rsidRPr="00FA783B">
        <w:rPr>
          <w:rFonts w:ascii="Arial" w:hAnsi="Arial" w:cs="Arial"/>
          <w:color w:val="0000FF"/>
          <w:sz w:val="20"/>
          <w:szCs w:val="20"/>
        </w:rPr>
        <w:t>Федеральной налоговой службы (далее также</w:t>
      </w:r>
      <w:proofErr w:type="gramStart"/>
      <w:r w:rsidRPr="00FA783B">
        <w:rPr>
          <w:rFonts w:ascii="Arial" w:hAnsi="Arial" w:cs="Arial"/>
          <w:color w:val="0000FF"/>
          <w:sz w:val="20"/>
          <w:szCs w:val="20"/>
        </w:rPr>
        <w:t>0</w:t>
      </w:r>
      <w:proofErr w:type="gramEnd"/>
      <w:r w:rsidRPr="00FA783B">
        <w:rPr>
          <w:rFonts w:ascii="Arial" w:hAnsi="Arial" w:cs="Arial"/>
          <w:color w:val="0000FF"/>
          <w:sz w:val="20"/>
          <w:szCs w:val="20"/>
        </w:rPr>
        <w:t xml:space="preserve"> -</w:t>
      </w:r>
      <w:r w:rsidRPr="00FA783B">
        <w:rPr>
          <w:rFonts w:ascii="Arial" w:hAnsi="Arial" w:cs="Arial"/>
          <w:sz w:val="20"/>
          <w:szCs w:val="20"/>
        </w:rPr>
        <w:t xml:space="preserve"> ФНС России) за последний отчетный период (квартал) (для применяющих общую систему налогообложения или систему налогообложения для сельскохозяйственных товаропроизводителей (единый сельскохозяйственный налог) (далее - единый сельскохозяйственный налог);</w:t>
      </w:r>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копия уведомления об использовании права на освобождение от исполнения обязанностей налогоплательщика, связанных с исчислением и уплатой НДС, с датой отметки ФНС России не ранее чем за 12 месяцев до даты подачи заявки (</w:t>
      </w:r>
      <w:proofErr w:type="gramStart"/>
      <w:r w:rsidRPr="00FA783B">
        <w:rPr>
          <w:rFonts w:ascii="Arial" w:hAnsi="Arial" w:cs="Arial"/>
          <w:sz w:val="20"/>
          <w:szCs w:val="20"/>
        </w:rPr>
        <w:t>для</w:t>
      </w:r>
      <w:proofErr w:type="gramEnd"/>
      <w:r w:rsidRPr="00FA783B">
        <w:rPr>
          <w:rFonts w:ascii="Arial" w:hAnsi="Arial" w:cs="Arial"/>
          <w:sz w:val="20"/>
          <w:szCs w:val="20"/>
        </w:rPr>
        <w:t xml:space="preserve"> применяющих единый сельскохозяйственный налог);</w:t>
      </w:r>
    </w:p>
    <w:p w:rsidR="00FA783B" w:rsidRPr="00FA783B" w:rsidRDefault="00FA783B" w:rsidP="00FA783B">
      <w:pPr>
        <w:pStyle w:val="a3"/>
        <w:tabs>
          <w:tab w:val="left" w:pos="993"/>
        </w:tabs>
        <w:spacing w:after="0" w:line="240" w:lineRule="auto"/>
        <w:ind w:left="0" w:firstLine="709"/>
        <w:jc w:val="both"/>
        <w:rPr>
          <w:rFonts w:ascii="Arial" w:hAnsi="Arial" w:cs="Arial"/>
          <w:color w:val="0000FF"/>
          <w:sz w:val="20"/>
          <w:szCs w:val="20"/>
        </w:rPr>
      </w:pPr>
      <w:proofErr w:type="gramStart"/>
      <w:r w:rsidRPr="00FA783B">
        <w:rPr>
          <w:rFonts w:ascii="Arial" w:hAnsi="Arial" w:cs="Arial"/>
          <w:sz w:val="20"/>
          <w:szCs w:val="20"/>
        </w:rPr>
        <w:t xml:space="preserve">копия информационного письма ФНС России, по форме, утвержденной приказом ФНС России </w:t>
      </w:r>
      <w:r w:rsidRPr="00FA783B">
        <w:rPr>
          <w:rFonts w:ascii="Arial" w:hAnsi="Arial" w:cs="Arial"/>
          <w:color w:val="0000FF"/>
          <w:sz w:val="20"/>
          <w:szCs w:val="20"/>
        </w:rPr>
        <w:t>от 02 ноября 2012 года №ММВ-7-3/829@ «Об утверждении форм документов для применения упрощенной системы налогообложения</w:t>
      </w:r>
      <w:r w:rsidRPr="00FA783B">
        <w:rPr>
          <w:rFonts w:ascii="Arial" w:hAnsi="Arial" w:cs="Arial"/>
          <w:sz w:val="20"/>
          <w:szCs w:val="20"/>
        </w:rPr>
        <w:t>», с датой выдачи в текущем финансовом году (для применяющих упрощенную систему налогообложения)</w:t>
      </w:r>
      <w:r w:rsidRPr="00FA783B">
        <w:rPr>
          <w:rFonts w:ascii="Arial" w:hAnsi="Arial" w:cs="Arial"/>
          <w:color w:val="0000FF"/>
          <w:sz w:val="20"/>
          <w:szCs w:val="20"/>
        </w:rPr>
        <w:t xml:space="preserve"> </w:t>
      </w:r>
      <w:proofErr w:type="gramEnd"/>
    </w:p>
    <w:p w:rsidR="00FA783B" w:rsidRDefault="00FA783B" w:rsidP="00FA783B">
      <w:pPr>
        <w:autoSpaceDE w:val="0"/>
        <w:autoSpaceDN w:val="0"/>
        <w:adjustRightInd w:val="0"/>
        <w:spacing w:after="0" w:line="240" w:lineRule="auto"/>
        <w:jc w:val="both"/>
        <w:rPr>
          <w:rFonts w:ascii="Arial" w:hAnsi="Arial" w:cs="Arial"/>
          <w:sz w:val="20"/>
          <w:szCs w:val="20"/>
        </w:rPr>
      </w:pP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справку, подписанную руководителем организации, </w:t>
      </w:r>
      <w:proofErr w:type="gramStart"/>
      <w:r>
        <w:rPr>
          <w:rFonts w:ascii="Arial" w:hAnsi="Arial" w:cs="Arial"/>
          <w:sz w:val="20"/>
          <w:szCs w:val="20"/>
        </w:rPr>
        <w:t>К(</w:t>
      </w:r>
      <w:proofErr w:type="gramEnd"/>
      <w:r>
        <w:rPr>
          <w:rFonts w:ascii="Arial" w:hAnsi="Arial" w:cs="Arial"/>
          <w:sz w:val="20"/>
          <w:szCs w:val="20"/>
        </w:rPr>
        <w:t>Ф)Х (иным уполномоченным лицом), главным бухгалтером (при наличии) или иным должностным лицом, на которое возлагается ведение бухгалтерского учета, подтверждающую, что по состоянию на дату не ранее чем за 30 календарных дней до даты подачи заявки:</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организация, </w:t>
      </w:r>
      <w:proofErr w:type="gramStart"/>
      <w:r>
        <w:rPr>
          <w:rFonts w:ascii="Arial" w:hAnsi="Arial" w:cs="Arial"/>
          <w:sz w:val="20"/>
          <w:szCs w:val="20"/>
        </w:rPr>
        <w:t>К(</w:t>
      </w:r>
      <w:proofErr w:type="gramEnd"/>
      <w:r>
        <w:rPr>
          <w:rFonts w:ascii="Arial" w:hAnsi="Arial" w:cs="Arial"/>
          <w:sz w:val="20"/>
          <w:szCs w:val="20"/>
        </w:rPr>
        <w:t>Ф)Х не находятся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организации, К(Ф)Х не введена процедура банкротства, деятельность организации, К(Ф)Х не приостановлена в порядке, предусмотренном законодательством Российской Федерации;</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организации, </w:t>
      </w:r>
      <w:proofErr w:type="gramStart"/>
      <w:r>
        <w:rPr>
          <w:rFonts w:ascii="Arial" w:hAnsi="Arial" w:cs="Arial"/>
          <w:sz w:val="20"/>
          <w:szCs w:val="20"/>
        </w:rPr>
        <w:t>К(</w:t>
      </w:r>
      <w:proofErr w:type="gramEnd"/>
      <w:r>
        <w:rPr>
          <w:rFonts w:ascii="Arial" w:hAnsi="Arial" w:cs="Arial"/>
          <w:sz w:val="20"/>
          <w:szCs w:val="20"/>
        </w:rPr>
        <w:t>Ф)Х отсутствует просроченная задолженность по возврату в областной бюджет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Ленинградской областью;</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организация, </w:t>
      </w:r>
      <w:proofErr w:type="gramStart"/>
      <w:r>
        <w:rPr>
          <w:rFonts w:ascii="Arial" w:hAnsi="Arial" w:cs="Arial"/>
          <w:sz w:val="20"/>
          <w:szCs w:val="20"/>
        </w:rPr>
        <w:t>К(</w:t>
      </w:r>
      <w:proofErr w:type="gramEnd"/>
      <w:r>
        <w:rPr>
          <w:rFonts w:ascii="Arial" w:hAnsi="Arial" w:cs="Arial"/>
          <w:sz w:val="20"/>
          <w:szCs w:val="20"/>
        </w:rPr>
        <w:t xml:space="preserve">Ф)Х не получают средства из областного бюджета в соответствии с иными нормативными правовыми актами на цели, указанные в </w:t>
      </w:r>
      <w:hyperlink r:id="rId5" w:history="1">
        <w:r>
          <w:rPr>
            <w:rFonts w:ascii="Arial" w:hAnsi="Arial" w:cs="Arial"/>
            <w:color w:val="0000FF"/>
            <w:sz w:val="20"/>
            <w:szCs w:val="20"/>
          </w:rPr>
          <w:t>разделе 1</w:t>
        </w:r>
      </w:hyperlink>
      <w:r>
        <w:rPr>
          <w:rFonts w:ascii="Arial" w:hAnsi="Arial" w:cs="Arial"/>
          <w:sz w:val="20"/>
          <w:szCs w:val="20"/>
        </w:rPr>
        <w:t xml:space="preserve"> настоящего Порядка;</w:t>
      </w:r>
    </w:p>
    <w:p w:rsidR="00FA783B" w:rsidRDefault="00FA783B" w:rsidP="00FA783B">
      <w:pPr>
        <w:autoSpaceDE w:val="0"/>
        <w:autoSpaceDN w:val="0"/>
        <w:adjustRightInd w:val="0"/>
        <w:spacing w:before="200" w:after="0" w:line="240" w:lineRule="auto"/>
        <w:ind w:firstLine="540"/>
        <w:jc w:val="both"/>
        <w:rPr>
          <w:rFonts w:ascii="Times New Roman" w:hAnsi="Times New Roman" w:cs="Times New Roman"/>
          <w:sz w:val="28"/>
          <w:szCs w:val="28"/>
        </w:rPr>
      </w:pPr>
      <w:r w:rsidRPr="00FA783B">
        <w:rPr>
          <w:rFonts w:ascii="Arial" w:hAnsi="Arial" w:cs="Arial"/>
          <w:sz w:val="20"/>
          <w:szCs w:val="20"/>
        </w:rPr>
        <w:t xml:space="preserve">организация, </w:t>
      </w:r>
      <w:proofErr w:type="gramStart"/>
      <w:r w:rsidRPr="00FA783B">
        <w:rPr>
          <w:rFonts w:ascii="Arial" w:hAnsi="Arial" w:cs="Arial"/>
          <w:sz w:val="20"/>
          <w:szCs w:val="20"/>
        </w:rPr>
        <w:t>К(</w:t>
      </w:r>
      <w:proofErr w:type="gramEnd"/>
      <w:r w:rsidRPr="00FA783B">
        <w:rPr>
          <w:rFonts w:ascii="Arial" w:hAnsi="Arial" w:cs="Arial"/>
          <w:sz w:val="20"/>
          <w:szCs w:val="20"/>
        </w:rPr>
        <w:t>Ф)Х не являются иностранными юридическими лицами, в том числе местом регистрации которых является государство или территория, включенные в утверждаемый Минфином России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r>
        <w:rPr>
          <w:rFonts w:ascii="Arial" w:hAnsi="Arial" w:cs="Arial"/>
          <w:sz w:val="20"/>
          <w:szCs w:val="20"/>
        </w:rPr>
        <w:t>)</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w:t>
      </w:r>
      <w:proofErr w:type="gramStart"/>
      <w:r>
        <w:rPr>
          <w:rFonts w:ascii="Arial" w:hAnsi="Arial" w:cs="Arial"/>
          <w:sz w:val="20"/>
          <w:szCs w:val="20"/>
        </w:rPr>
        <w:t>К(</w:t>
      </w:r>
      <w:proofErr w:type="gramEnd"/>
      <w:r>
        <w:rPr>
          <w:rFonts w:ascii="Arial" w:hAnsi="Arial" w:cs="Arial"/>
          <w:sz w:val="20"/>
          <w:szCs w:val="20"/>
        </w:rPr>
        <w:t>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реестре недобросовестных поставщиков отсутствуют сведения об организации, </w:t>
      </w:r>
      <w:proofErr w:type="gramStart"/>
      <w:r>
        <w:rPr>
          <w:rFonts w:ascii="Arial" w:hAnsi="Arial" w:cs="Arial"/>
          <w:sz w:val="20"/>
          <w:szCs w:val="20"/>
        </w:rPr>
        <w:t>К(</w:t>
      </w:r>
      <w:proofErr w:type="gramEnd"/>
      <w:r>
        <w:rPr>
          <w:rFonts w:ascii="Arial" w:hAnsi="Arial" w:cs="Arial"/>
          <w:sz w:val="20"/>
          <w:szCs w:val="20"/>
        </w:rPr>
        <w:t>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отсутствует просроченная задолженность по заработной плате;</w:t>
      </w:r>
    </w:p>
    <w:p w:rsidR="00FA783B" w:rsidRDefault="00FA783B" w:rsidP="00FA783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Ленинградской области от 05.07.2022 N 462)</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организация, </w:t>
      </w:r>
      <w:proofErr w:type="gramStart"/>
      <w:r>
        <w:rPr>
          <w:rFonts w:ascii="Arial" w:hAnsi="Arial" w:cs="Arial"/>
          <w:sz w:val="20"/>
          <w:szCs w:val="20"/>
        </w:rPr>
        <w:t>К(</w:t>
      </w:r>
      <w:proofErr w:type="gramEnd"/>
      <w:r>
        <w:rPr>
          <w:rFonts w:ascii="Arial" w:hAnsi="Arial" w:cs="Arial"/>
          <w:sz w:val="20"/>
          <w:szCs w:val="20"/>
        </w:rPr>
        <w:t>Ф)Х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FA783B" w:rsidRDefault="00FA783B" w:rsidP="00FA783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Ленинградской области от 05.07.2022 N 462)</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справку, подписанную руководителем организации, </w:t>
      </w:r>
      <w:proofErr w:type="gramStart"/>
      <w:r>
        <w:rPr>
          <w:rFonts w:ascii="Arial" w:hAnsi="Arial" w:cs="Arial"/>
          <w:sz w:val="20"/>
          <w:szCs w:val="20"/>
        </w:rPr>
        <w:t>К(</w:t>
      </w:r>
      <w:proofErr w:type="gramEnd"/>
      <w:r>
        <w:rPr>
          <w:rFonts w:ascii="Arial" w:hAnsi="Arial" w:cs="Arial"/>
          <w:sz w:val="20"/>
          <w:szCs w:val="20"/>
        </w:rPr>
        <w:t>Ф)Х (иным уполномоченным лицом):</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 согласии организации, </w:t>
      </w:r>
      <w:proofErr w:type="gramStart"/>
      <w:r>
        <w:rPr>
          <w:rFonts w:ascii="Arial" w:hAnsi="Arial" w:cs="Arial"/>
          <w:sz w:val="20"/>
          <w:szCs w:val="20"/>
        </w:rPr>
        <w:t>К(</w:t>
      </w:r>
      <w:proofErr w:type="gramEnd"/>
      <w:r>
        <w:rPr>
          <w:rFonts w:ascii="Arial" w:hAnsi="Arial" w:cs="Arial"/>
          <w:sz w:val="20"/>
          <w:szCs w:val="20"/>
        </w:rPr>
        <w:t>Ф)Х на публикацию (размещение) в сети "Интернет" информации об организации, К(Ф)Х, о подаваемом организацией, К(Ф)Х предложении (заявке), иной информации об организации, К(Ф)Х, связанной с соответствующим отбором;</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 согласии организации, </w:t>
      </w:r>
      <w:proofErr w:type="gramStart"/>
      <w:r>
        <w:rPr>
          <w:rFonts w:ascii="Arial" w:hAnsi="Arial" w:cs="Arial"/>
          <w:sz w:val="20"/>
          <w:szCs w:val="20"/>
        </w:rPr>
        <w:t>К(</w:t>
      </w:r>
      <w:proofErr w:type="gramEnd"/>
      <w:r>
        <w:rPr>
          <w:rFonts w:ascii="Arial" w:hAnsi="Arial" w:cs="Arial"/>
          <w:sz w:val="20"/>
          <w:szCs w:val="20"/>
        </w:rPr>
        <w:t xml:space="preserve">Ф)Х на осуществление в отношении них проверки комитетом (Управлением ветеринарии) соблюдения порядка и условий предоставления субсидии, в том числе в части достижения результатов предоставления субсидии, проверки органами государственного финансового контроля Ленинградской области соблюдения получателем субсидии порядка и условий предоставления субсидии в соответствии со </w:t>
      </w:r>
      <w:hyperlink r:id="rId8" w:history="1">
        <w:r>
          <w:rPr>
            <w:rFonts w:ascii="Arial" w:hAnsi="Arial" w:cs="Arial"/>
            <w:color w:val="0000FF"/>
            <w:sz w:val="20"/>
            <w:szCs w:val="20"/>
          </w:rPr>
          <w:t>статьями 268.1</w:t>
        </w:r>
      </w:hyperlink>
      <w:r>
        <w:rPr>
          <w:rFonts w:ascii="Arial" w:hAnsi="Arial" w:cs="Arial"/>
          <w:sz w:val="20"/>
          <w:szCs w:val="20"/>
        </w:rPr>
        <w:t xml:space="preserve"> и </w:t>
      </w:r>
      <w:hyperlink r:id="rId9" w:history="1">
        <w:r>
          <w:rPr>
            <w:rFonts w:ascii="Arial" w:hAnsi="Arial" w:cs="Arial"/>
            <w:color w:val="0000FF"/>
            <w:sz w:val="20"/>
            <w:szCs w:val="20"/>
          </w:rPr>
          <w:t>269.2</w:t>
        </w:r>
      </w:hyperlink>
      <w:r>
        <w:rPr>
          <w:rFonts w:ascii="Arial" w:hAnsi="Arial" w:cs="Arial"/>
          <w:sz w:val="20"/>
          <w:szCs w:val="20"/>
        </w:rPr>
        <w:t xml:space="preserve"> Бюджетного кодекса Российской Федерации, а также на включение таких положений в соглашение;</w:t>
      </w:r>
    </w:p>
    <w:p w:rsidR="00FA783B" w:rsidRDefault="00FA783B" w:rsidP="00FA783B">
      <w:pPr>
        <w:autoSpaceDE w:val="0"/>
        <w:autoSpaceDN w:val="0"/>
        <w:adjustRightInd w:val="0"/>
        <w:spacing w:after="0" w:line="240" w:lineRule="auto"/>
        <w:jc w:val="both"/>
        <w:rPr>
          <w:rFonts w:ascii="Arial" w:hAnsi="Arial" w:cs="Arial"/>
          <w:sz w:val="20"/>
          <w:szCs w:val="20"/>
        </w:rPr>
      </w:pPr>
    </w:p>
    <w:p w:rsidR="00FA783B" w:rsidRPr="00FA783B" w:rsidRDefault="00FA783B" w:rsidP="00FA783B">
      <w:pPr>
        <w:autoSpaceDE w:val="0"/>
        <w:autoSpaceDN w:val="0"/>
        <w:adjustRightInd w:val="0"/>
        <w:spacing w:before="200" w:after="0" w:line="240" w:lineRule="auto"/>
        <w:ind w:firstLine="540"/>
        <w:jc w:val="both"/>
        <w:rPr>
          <w:rFonts w:ascii="Arial" w:hAnsi="Arial" w:cs="Arial"/>
          <w:b/>
          <w:sz w:val="20"/>
          <w:szCs w:val="20"/>
        </w:rPr>
      </w:pPr>
      <w:bookmarkStart w:id="0" w:name="_GoBack"/>
      <w:r w:rsidRPr="00FA783B">
        <w:rPr>
          <w:rFonts w:ascii="Arial" w:hAnsi="Arial" w:cs="Arial"/>
          <w:b/>
          <w:sz w:val="20"/>
          <w:szCs w:val="20"/>
        </w:rPr>
        <w:t xml:space="preserve">2) индивидуальные предприниматели, главы </w:t>
      </w:r>
      <w:proofErr w:type="gramStart"/>
      <w:r w:rsidRPr="00FA783B">
        <w:rPr>
          <w:rFonts w:ascii="Arial" w:hAnsi="Arial" w:cs="Arial"/>
          <w:b/>
          <w:sz w:val="20"/>
          <w:szCs w:val="20"/>
        </w:rPr>
        <w:t>К(</w:t>
      </w:r>
      <w:proofErr w:type="gramEnd"/>
      <w:r w:rsidRPr="00FA783B">
        <w:rPr>
          <w:rFonts w:ascii="Arial" w:hAnsi="Arial" w:cs="Arial"/>
          <w:b/>
          <w:sz w:val="20"/>
          <w:szCs w:val="20"/>
        </w:rPr>
        <w:t>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справки по состоянию на дату не ранее чем за 30 календарных дней до даты подачи заявки:</w:t>
      </w:r>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справку о применяемой системе налогообложения по форме, утвержденной приказом комитета, с приложением следующих подтверждающих документов:</w:t>
      </w:r>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proofErr w:type="gramStart"/>
      <w:r w:rsidRPr="00FA783B">
        <w:rPr>
          <w:rFonts w:ascii="Arial" w:hAnsi="Arial" w:cs="Arial"/>
          <w:sz w:val="20"/>
          <w:szCs w:val="20"/>
        </w:rPr>
        <w:t xml:space="preserve">копия декларации по НДС с отметкой </w:t>
      </w:r>
      <w:r w:rsidRPr="00FA783B">
        <w:rPr>
          <w:rFonts w:ascii="Arial" w:hAnsi="Arial" w:cs="Arial"/>
          <w:color w:val="0000FF"/>
          <w:sz w:val="20"/>
          <w:szCs w:val="20"/>
        </w:rPr>
        <w:t>органа</w:t>
      </w:r>
      <w:r w:rsidRPr="00FA783B">
        <w:rPr>
          <w:rFonts w:ascii="Arial" w:hAnsi="Arial" w:cs="Arial"/>
          <w:sz w:val="20"/>
          <w:szCs w:val="20"/>
        </w:rPr>
        <w:t xml:space="preserve"> ФНС России за последний отчетный период (квартал) (для применяющих общую систему налогообложения или единый сельскохозяйственный налог);</w:t>
      </w:r>
      <w:proofErr w:type="gramEnd"/>
    </w:p>
    <w:p w:rsidR="00FA783B" w:rsidRP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копия уведомления об использовании права на освобождение от исполнения обязанностей налогоплательщика, связанных с исчислением и уплатой НДС, с датой отметки ФНС России не ранее чем за 12 месяцев до даты подачи заявки (</w:t>
      </w:r>
      <w:proofErr w:type="gramStart"/>
      <w:r w:rsidRPr="00FA783B">
        <w:rPr>
          <w:rFonts w:ascii="Arial" w:hAnsi="Arial" w:cs="Arial"/>
          <w:sz w:val="20"/>
          <w:szCs w:val="20"/>
        </w:rPr>
        <w:t>для</w:t>
      </w:r>
      <w:proofErr w:type="gramEnd"/>
      <w:r w:rsidRPr="00FA783B">
        <w:rPr>
          <w:rFonts w:ascii="Arial" w:hAnsi="Arial" w:cs="Arial"/>
          <w:sz w:val="20"/>
          <w:szCs w:val="20"/>
        </w:rPr>
        <w:t xml:space="preserve"> применяющих единый сельскохозяйственный налог);</w:t>
      </w:r>
    </w:p>
    <w:p w:rsidR="00FA783B" w:rsidRDefault="00FA783B" w:rsidP="00FA783B">
      <w:pPr>
        <w:pStyle w:val="a3"/>
        <w:tabs>
          <w:tab w:val="left" w:pos="993"/>
        </w:tabs>
        <w:spacing w:after="0" w:line="240" w:lineRule="auto"/>
        <w:ind w:left="0" w:firstLine="709"/>
        <w:jc w:val="both"/>
        <w:rPr>
          <w:rFonts w:ascii="Arial" w:hAnsi="Arial" w:cs="Arial"/>
          <w:sz w:val="20"/>
          <w:szCs w:val="20"/>
        </w:rPr>
      </w:pPr>
      <w:proofErr w:type="gramStart"/>
      <w:r w:rsidRPr="00FA783B">
        <w:rPr>
          <w:rFonts w:ascii="Arial" w:hAnsi="Arial" w:cs="Arial"/>
          <w:sz w:val="20"/>
          <w:szCs w:val="20"/>
        </w:rPr>
        <w:t>копия информационного письма ФНС России по форме, утвержденной приказом ФНС России</w:t>
      </w:r>
      <w:r w:rsidRPr="00FA783B">
        <w:rPr>
          <w:rFonts w:ascii="Arial" w:hAnsi="Arial" w:cs="Arial"/>
          <w:color w:val="0000FF"/>
          <w:sz w:val="20"/>
          <w:szCs w:val="20"/>
        </w:rPr>
        <w:t xml:space="preserve"> от 02 ноября 2012 года №ММВ-7-3/829@ «Об утверждении форм документов для применения упрощенной системы налогообложения</w:t>
      </w:r>
      <w:r w:rsidRPr="00FA783B">
        <w:rPr>
          <w:rFonts w:ascii="Arial" w:hAnsi="Arial" w:cs="Arial"/>
          <w:sz w:val="20"/>
          <w:szCs w:val="20"/>
        </w:rPr>
        <w:t>, с датой выдачи в текущем финансовом году (для применяющих упрощенную систему налогообложения);</w:t>
      </w:r>
      <w:proofErr w:type="gramEnd"/>
    </w:p>
    <w:p w:rsidR="00FA783B" w:rsidRDefault="00FA783B" w:rsidP="00FA783B">
      <w:pPr>
        <w:pStyle w:val="a3"/>
        <w:tabs>
          <w:tab w:val="left" w:pos="993"/>
        </w:tabs>
        <w:spacing w:after="0" w:line="240" w:lineRule="auto"/>
        <w:ind w:left="0" w:firstLine="709"/>
        <w:jc w:val="both"/>
        <w:rPr>
          <w:rFonts w:ascii="Arial" w:hAnsi="Arial" w:cs="Arial"/>
          <w:sz w:val="20"/>
          <w:szCs w:val="20"/>
        </w:rPr>
      </w:pPr>
      <w:r w:rsidRPr="00FA783B">
        <w:rPr>
          <w:rFonts w:ascii="Arial" w:hAnsi="Arial" w:cs="Arial"/>
          <w:sz w:val="20"/>
          <w:szCs w:val="20"/>
        </w:rPr>
        <w:t xml:space="preserve">копия патента на право применения патентной системы налогообложения в </w:t>
      </w:r>
      <w:proofErr w:type="gramStart"/>
      <w:r w:rsidRPr="00FA783B">
        <w:rPr>
          <w:rFonts w:ascii="Arial" w:hAnsi="Arial" w:cs="Arial"/>
          <w:sz w:val="20"/>
          <w:szCs w:val="20"/>
        </w:rPr>
        <w:t>отношении</w:t>
      </w:r>
      <w:proofErr w:type="gramEnd"/>
      <w:r w:rsidRPr="00FA783B">
        <w:rPr>
          <w:rFonts w:ascii="Arial" w:hAnsi="Arial" w:cs="Arial"/>
          <w:sz w:val="20"/>
          <w:szCs w:val="20"/>
        </w:rPr>
        <w:t xml:space="preserve"> осуществляемого (осуществляемых) вида (видов) предпринимательской деятельности (для применяющих патентную систему налогообложения)</w:t>
      </w:r>
    </w:p>
    <w:p w:rsidR="00FA783B" w:rsidRDefault="00FA783B" w:rsidP="00FA783B">
      <w:pPr>
        <w:pStyle w:val="a3"/>
        <w:tabs>
          <w:tab w:val="left" w:pos="993"/>
        </w:tabs>
        <w:spacing w:after="0" w:line="240" w:lineRule="auto"/>
        <w:ind w:left="0" w:firstLine="709"/>
        <w:jc w:val="both"/>
        <w:rPr>
          <w:rFonts w:ascii="Arial" w:hAnsi="Arial" w:cs="Arial"/>
          <w:sz w:val="20"/>
          <w:szCs w:val="20"/>
        </w:rPr>
      </w:pPr>
    </w:p>
    <w:p w:rsidR="00FA783B" w:rsidRDefault="00FA783B" w:rsidP="00FA783B">
      <w:pPr>
        <w:pStyle w:val="a3"/>
        <w:tabs>
          <w:tab w:val="left" w:pos="993"/>
        </w:tabs>
        <w:spacing w:after="0" w:line="240" w:lineRule="auto"/>
        <w:ind w:left="0" w:firstLine="709"/>
        <w:jc w:val="both"/>
        <w:rPr>
          <w:rFonts w:ascii="Arial" w:hAnsi="Arial" w:cs="Arial"/>
          <w:sz w:val="20"/>
          <w:szCs w:val="20"/>
        </w:rPr>
      </w:pPr>
      <w:r>
        <w:rPr>
          <w:rFonts w:ascii="Arial" w:hAnsi="Arial" w:cs="Arial"/>
          <w:sz w:val="20"/>
          <w:szCs w:val="20"/>
        </w:rPr>
        <w:t xml:space="preserve">б) справку, подписанную индивидуальным предпринимателем, главой </w:t>
      </w:r>
      <w:proofErr w:type="gramStart"/>
      <w:r>
        <w:rPr>
          <w:rFonts w:ascii="Arial" w:hAnsi="Arial" w:cs="Arial"/>
          <w:sz w:val="20"/>
          <w:szCs w:val="20"/>
        </w:rPr>
        <w:t>К(</w:t>
      </w:r>
      <w:proofErr w:type="gramEnd"/>
      <w:r>
        <w:rPr>
          <w:rFonts w:ascii="Arial" w:hAnsi="Arial" w:cs="Arial"/>
          <w:sz w:val="20"/>
          <w:szCs w:val="20"/>
        </w:rPr>
        <w:t>Ф)Х (иным уполномоченным лицом), главным бухгалтером (при наличии) или иным должностным лицом, на которое возлагается ведение бухгалтерского учета, подтверждающую, что по состоянию на дату не ранее чем за 30 календарных дней до даты подачи заявки:</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индивидуальный предприниматель, глава </w:t>
      </w:r>
      <w:proofErr w:type="gramStart"/>
      <w:r>
        <w:rPr>
          <w:rFonts w:ascii="Arial" w:hAnsi="Arial" w:cs="Arial"/>
          <w:sz w:val="20"/>
          <w:szCs w:val="20"/>
        </w:rPr>
        <w:t>К(</w:t>
      </w:r>
      <w:proofErr w:type="gramEnd"/>
      <w:r>
        <w:rPr>
          <w:rFonts w:ascii="Arial" w:hAnsi="Arial" w:cs="Arial"/>
          <w:sz w:val="20"/>
          <w:szCs w:val="20"/>
        </w:rPr>
        <w:t>Ф)Х не прекратили деятельность в качестве индивидуального предпринимателя, главы К(Ф)Х;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у индивидуального предпринимателя, </w:t>
      </w:r>
      <w:proofErr w:type="gramStart"/>
      <w:r>
        <w:rPr>
          <w:rFonts w:ascii="Arial" w:hAnsi="Arial" w:cs="Arial"/>
          <w:sz w:val="20"/>
          <w:szCs w:val="20"/>
        </w:rPr>
        <w:t>К(</w:t>
      </w:r>
      <w:proofErr w:type="gramEnd"/>
      <w:r>
        <w:rPr>
          <w:rFonts w:ascii="Arial" w:hAnsi="Arial" w:cs="Arial"/>
          <w:sz w:val="20"/>
          <w:szCs w:val="20"/>
        </w:rPr>
        <w:t>Ф)Х отсутствует просроченная задолженность по возврату в областной бюджет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Ленинградской областью;</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индивидуальный предприниматель, глава </w:t>
      </w:r>
      <w:proofErr w:type="gramStart"/>
      <w:r>
        <w:rPr>
          <w:rFonts w:ascii="Arial" w:hAnsi="Arial" w:cs="Arial"/>
          <w:sz w:val="20"/>
          <w:szCs w:val="20"/>
        </w:rPr>
        <w:t>К(</w:t>
      </w:r>
      <w:proofErr w:type="gramEnd"/>
      <w:r>
        <w:rPr>
          <w:rFonts w:ascii="Arial" w:hAnsi="Arial" w:cs="Arial"/>
          <w:sz w:val="20"/>
          <w:szCs w:val="20"/>
        </w:rPr>
        <w:t xml:space="preserve">Ф)Х не получают средства из областного бюджета в соответствии с иными нормативными правовыми актами на цели, указанные в </w:t>
      </w:r>
      <w:hyperlink r:id="rId10" w:history="1">
        <w:r>
          <w:rPr>
            <w:rFonts w:ascii="Arial" w:hAnsi="Arial" w:cs="Arial"/>
            <w:color w:val="0000FF"/>
            <w:sz w:val="20"/>
            <w:szCs w:val="20"/>
          </w:rPr>
          <w:t>разделе 1</w:t>
        </w:r>
      </w:hyperlink>
      <w:r>
        <w:rPr>
          <w:rFonts w:ascii="Arial" w:hAnsi="Arial" w:cs="Arial"/>
          <w:sz w:val="20"/>
          <w:szCs w:val="20"/>
        </w:rPr>
        <w:t xml:space="preserve"> настоящего Порядка;</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реестре дисквалифицированных лиц отсутствуют сведения об индивидуальном предпринимателе, главе </w:t>
      </w:r>
      <w:proofErr w:type="gramStart"/>
      <w:r>
        <w:rPr>
          <w:rFonts w:ascii="Arial" w:hAnsi="Arial" w:cs="Arial"/>
          <w:sz w:val="20"/>
          <w:szCs w:val="20"/>
        </w:rPr>
        <w:t>К(</w:t>
      </w:r>
      <w:proofErr w:type="gramEnd"/>
      <w:r>
        <w:rPr>
          <w:rFonts w:ascii="Arial" w:hAnsi="Arial" w:cs="Arial"/>
          <w:sz w:val="20"/>
          <w:szCs w:val="20"/>
        </w:rPr>
        <w:t>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реестре недобросовестных поставщиков отсутствуют сведения об индивидуальном предпринимателе, главе </w:t>
      </w:r>
      <w:proofErr w:type="gramStart"/>
      <w:r>
        <w:rPr>
          <w:rFonts w:ascii="Arial" w:hAnsi="Arial" w:cs="Arial"/>
          <w:sz w:val="20"/>
          <w:szCs w:val="20"/>
        </w:rPr>
        <w:t>К(</w:t>
      </w:r>
      <w:proofErr w:type="gramEnd"/>
      <w:r>
        <w:rPr>
          <w:rFonts w:ascii="Arial" w:hAnsi="Arial" w:cs="Arial"/>
          <w:sz w:val="20"/>
          <w:szCs w:val="20"/>
        </w:rPr>
        <w:t>Ф)Х;</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отсутствует просроченная задолженность по заработной плате;</w:t>
      </w:r>
    </w:p>
    <w:p w:rsidR="00FA783B" w:rsidRDefault="00FA783B" w:rsidP="00FA783B">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(абзац введен </w:t>
      </w:r>
      <w:hyperlink r:id="rId1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Ленинградской области от 05.07.2022 N 462)</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индивидуальный предприниматель, глава </w:t>
      </w:r>
      <w:proofErr w:type="gramStart"/>
      <w:r>
        <w:rPr>
          <w:rFonts w:ascii="Arial" w:hAnsi="Arial" w:cs="Arial"/>
          <w:sz w:val="20"/>
          <w:szCs w:val="20"/>
        </w:rPr>
        <w:t>К(</w:t>
      </w:r>
      <w:proofErr w:type="gramEnd"/>
      <w:r>
        <w:rPr>
          <w:rFonts w:ascii="Arial" w:hAnsi="Arial" w:cs="Arial"/>
          <w:sz w:val="20"/>
          <w:szCs w:val="20"/>
        </w:rPr>
        <w:t>Ф)Х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FA783B" w:rsidRDefault="00FA783B" w:rsidP="00FA783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Ленинградской области от 05.07.2022 N 462)</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справку, подписанную индивидуальным предпринимателем, главой </w:t>
      </w:r>
      <w:proofErr w:type="gramStart"/>
      <w:r>
        <w:rPr>
          <w:rFonts w:ascii="Arial" w:hAnsi="Arial" w:cs="Arial"/>
          <w:sz w:val="20"/>
          <w:szCs w:val="20"/>
        </w:rPr>
        <w:t>К(</w:t>
      </w:r>
      <w:proofErr w:type="gramEnd"/>
      <w:r>
        <w:rPr>
          <w:rFonts w:ascii="Arial" w:hAnsi="Arial" w:cs="Arial"/>
          <w:sz w:val="20"/>
          <w:szCs w:val="20"/>
        </w:rPr>
        <w:t>Ф)Х (иным уполномоченным лицом):</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 согласии индивидуального предпринимателя, главы </w:t>
      </w:r>
      <w:proofErr w:type="gramStart"/>
      <w:r>
        <w:rPr>
          <w:rFonts w:ascii="Arial" w:hAnsi="Arial" w:cs="Arial"/>
          <w:sz w:val="20"/>
          <w:szCs w:val="20"/>
        </w:rPr>
        <w:t>К(</w:t>
      </w:r>
      <w:proofErr w:type="gramEnd"/>
      <w:r>
        <w:rPr>
          <w:rFonts w:ascii="Arial" w:hAnsi="Arial" w:cs="Arial"/>
          <w:sz w:val="20"/>
          <w:szCs w:val="20"/>
        </w:rPr>
        <w:t>Ф)Х на публикацию (размещение) в сети "Интернет" информации об индивидуальном предпринимателе, главе К(Ф)Х, о подаваемом индивидуальным предпринимателем, главой К(Ф)Х предложении (заявке), иной информации об индивидуальном предпринимателе, главе К(Ф)Х, связанной с соответствующим отбором;</w:t>
      </w:r>
    </w:p>
    <w:p w:rsidR="00FA783B" w:rsidRDefault="00FA783B" w:rsidP="00FA783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 согласии индивидуального предпринимателя, главы </w:t>
      </w:r>
      <w:proofErr w:type="gramStart"/>
      <w:r>
        <w:rPr>
          <w:rFonts w:ascii="Arial" w:hAnsi="Arial" w:cs="Arial"/>
          <w:sz w:val="20"/>
          <w:szCs w:val="20"/>
        </w:rPr>
        <w:t>К(</w:t>
      </w:r>
      <w:proofErr w:type="gramEnd"/>
      <w:r>
        <w:rPr>
          <w:rFonts w:ascii="Arial" w:hAnsi="Arial" w:cs="Arial"/>
          <w:sz w:val="20"/>
          <w:szCs w:val="20"/>
        </w:rPr>
        <w:t xml:space="preserve">Ф)Х на осуществление в отношении них проверки комитетом (Управлением ветеринарии) соблюдения порядка и условий предоставления субсидии, в том числе в части достижения результатов предоставления субсидии, проверки органами государственного финансового контроля Ленинградской области соблюдения получателем субсидии порядка и условий предоставления субсидии в соответствии со </w:t>
      </w:r>
      <w:hyperlink r:id="rId13" w:history="1">
        <w:r>
          <w:rPr>
            <w:rFonts w:ascii="Arial" w:hAnsi="Arial" w:cs="Arial"/>
            <w:color w:val="0000FF"/>
            <w:sz w:val="20"/>
            <w:szCs w:val="20"/>
          </w:rPr>
          <w:t>статьями 268.1</w:t>
        </w:r>
      </w:hyperlink>
      <w:r>
        <w:rPr>
          <w:rFonts w:ascii="Arial" w:hAnsi="Arial" w:cs="Arial"/>
          <w:sz w:val="20"/>
          <w:szCs w:val="20"/>
        </w:rPr>
        <w:t xml:space="preserve"> и </w:t>
      </w:r>
      <w:hyperlink r:id="rId14" w:history="1">
        <w:r>
          <w:rPr>
            <w:rFonts w:ascii="Arial" w:hAnsi="Arial" w:cs="Arial"/>
            <w:color w:val="0000FF"/>
            <w:sz w:val="20"/>
            <w:szCs w:val="20"/>
          </w:rPr>
          <w:t>269.2</w:t>
        </w:r>
      </w:hyperlink>
      <w:r>
        <w:rPr>
          <w:rFonts w:ascii="Arial" w:hAnsi="Arial" w:cs="Arial"/>
          <w:sz w:val="20"/>
          <w:szCs w:val="20"/>
        </w:rPr>
        <w:t xml:space="preserve"> Бюджетного кодекса Российской Федерации, а также на включение таких положений в соглашение;</w:t>
      </w:r>
    </w:p>
    <w:bookmarkEnd w:id="0"/>
    <w:p w:rsidR="009B3ECE" w:rsidRDefault="009B3ECE"/>
    <w:sectPr w:rsidR="009B3ECE" w:rsidSect="003543F4">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191"/>
    <w:rsid w:val="009B3ECE"/>
    <w:rsid w:val="00B54191"/>
    <w:rsid w:val="00BF118E"/>
    <w:rsid w:val="00FA7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78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7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53CFC1F07D83C0C609CC8E99C4884851A3E5B430FE1C68E611708921CE9D9515CFA697BC35D3E1C7055BE1ED28ED83521E21670D0CT2I9L" TargetMode="External"/><Relationship Id="rId13" Type="http://schemas.openxmlformats.org/officeDocument/2006/relationships/hyperlink" Target="consultantplus://offline/ref=407DEAC7E82414E6EC1C92FAD9AC069C917418F0F172612E7D0D8E150208F21348B20CFD10D5DA6B85B852ED4BCC4453DF9FBFB8CDA7PDF5L" TargetMode="External"/><Relationship Id="rId3" Type="http://schemas.openxmlformats.org/officeDocument/2006/relationships/settings" Target="settings.xml"/><Relationship Id="rId7" Type="http://schemas.openxmlformats.org/officeDocument/2006/relationships/hyperlink" Target="consultantplus://offline/ref=0C53CFC1F07D83C0C609D39F8CC4884857A6EEB43AFC1C68E611708921CE9D9515CFA695BB35D7E9935F4BE5A47FE89F5A023F67130C2ADFT1I6L" TargetMode="External"/><Relationship Id="rId12" Type="http://schemas.openxmlformats.org/officeDocument/2006/relationships/hyperlink" Target="consultantplus://offline/ref=407DEAC7E82414E6EC1C8DEBCCAC069C977113F0FB70612E7D0D8E150208F21348B20CFF17D5DE64D1E242E9029B414FD783A1B8D3A7D68CPDFE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C53CFC1F07D83C0C609D39F8CC4884857A6EEB43AFC1C68E611708921CE9D9515CFA695BB35D7E89B5F4BE5A47FE89F5A023F67130C2ADFT1I6L" TargetMode="External"/><Relationship Id="rId11" Type="http://schemas.openxmlformats.org/officeDocument/2006/relationships/hyperlink" Target="consultantplus://offline/ref=407DEAC7E82414E6EC1C8DEBCCAC069C977113F0FB70612E7D0D8E150208F21348B20CFF17D5DE63D9E242E9029B414FD783A1B8D3A7D68CPDFEL" TargetMode="External"/><Relationship Id="rId5" Type="http://schemas.openxmlformats.org/officeDocument/2006/relationships/hyperlink" Target="consultantplus://offline/ref=0C53CFC1F07D83C0C609D39F8CC4884857A6EEB03CFF1C68E611708921CE9D9515CFA695BB3CD3EB925F4BE5A47FE89F5A023F67130C2ADFT1I6L" TargetMode="External"/><Relationship Id="rId15" Type="http://schemas.openxmlformats.org/officeDocument/2006/relationships/fontTable" Target="fontTable.xml"/><Relationship Id="rId10" Type="http://schemas.openxmlformats.org/officeDocument/2006/relationships/hyperlink" Target="consultantplus://offline/ref=407DEAC7E82414E6EC1C8DEBCCAC069C977113F4FD73612E7D0D8E150208F21348B20CFF17DCDA61D0E242E9029B414FD783A1B8D3A7D68CPDFEL" TargetMode="External"/><Relationship Id="rId4" Type="http://schemas.openxmlformats.org/officeDocument/2006/relationships/webSettings" Target="webSettings.xml"/><Relationship Id="rId9" Type="http://schemas.openxmlformats.org/officeDocument/2006/relationships/hyperlink" Target="consultantplus://offline/ref=0C53CFC1F07D83C0C609CC8E99C4884851A3E5B430FE1C68E611708921CE9D9515CFA697BC37D5E1C7055BE1ED28ED83521E21670D0CT2I9L" TargetMode="External"/><Relationship Id="rId14" Type="http://schemas.openxmlformats.org/officeDocument/2006/relationships/hyperlink" Target="consultantplus://offline/ref=407DEAC7E82414E6EC1C92FAD9AC069C917418F0F172612E7D0D8E150208F21348B20CFD10D7DC6B85B852ED4BCC4453DF9FBFB8CDA7PDF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1559</Words>
  <Characters>8891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Сучкова</dc:creator>
  <cp:keywords/>
  <dc:description/>
  <cp:lastModifiedBy>Сучкова</cp:lastModifiedBy>
  <cp:revision>2</cp:revision>
  <cp:lastPrinted>2023-02-28T11:17:00Z</cp:lastPrinted>
  <dcterms:created xsi:type="dcterms:W3CDTF">2023-02-28T11:06:00Z</dcterms:created>
  <dcterms:modified xsi:type="dcterms:W3CDTF">2023-02-28T11:17:00Z</dcterms:modified>
</cp:coreProperties>
</file>