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06A" w:rsidRDefault="00C6293C" w:rsidP="00F1406A">
      <w:pPr>
        <w:autoSpaceDE w:val="0"/>
        <w:autoSpaceDN w:val="0"/>
        <w:adjustRightInd w:val="0"/>
        <w:spacing w:after="0" w:line="240" w:lineRule="auto"/>
        <w:jc w:val="center"/>
        <w:rPr>
          <w:rFonts w:ascii="Times New Roman" w:hAnsi="Times New Roman" w:cs="Times New Roman"/>
          <w:b/>
          <w:bCs/>
          <w:sz w:val="28"/>
          <w:szCs w:val="28"/>
        </w:rPr>
      </w:pPr>
      <w:r w:rsidRPr="001A4D28">
        <w:rPr>
          <w:rFonts w:ascii="Times New Roman" w:hAnsi="Times New Roman" w:cs="Times New Roman"/>
          <w:b/>
          <w:sz w:val="28"/>
          <w:szCs w:val="28"/>
        </w:rPr>
        <w:t xml:space="preserve">Порядок предоставления </w:t>
      </w:r>
      <w:r w:rsidRPr="001A4D28">
        <w:rPr>
          <w:rFonts w:ascii="Times New Roman" w:eastAsia="Times New Roman" w:hAnsi="Times New Roman" w:cs="Times New Roman"/>
          <w:b/>
          <w:bCs/>
          <w:color w:val="000000"/>
          <w:kern w:val="36"/>
          <w:sz w:val="28"/>
          <w:szCs w:val="28"/>
          <w:lang w:eastAsia="ru-RU"/>
        </w:rPr>
        <w:t xml:space="preserve">субсидий из областного бюджета Ленинградской области </w:t>
      </w:r>
      <w:bookmarkStart w:id="0" w:name="_GoBack"/>
      <w:bookmarkEnd w:id="0"/>
      <w:r w:rsidR="002F593D" w:rsidRPr="002F593D">
        <w:rPr>
          <w:rFonts w:ascii="Times New Roman" w:hAnsi="Times New Roman" w:cs="Times New Roman"/>
          <w:b/>
          <w:sz w:val="28"/>
          <w:szCs w:val="28"/>
        </w:rPr>
        <w:t>на возмещение части затрат на приобретение новых техники и оборудования</w:t>
      </w:r>
    </w:p>
    <w:p w:rsidR="00F1406A" w:rsidRDefault="00F1406A" w:rsidP="00F1406A">
      <w:pPr>
        <w:autoSpaceDE w:val="0"/>
        <w:autoSpaceDN w:val="0"/>
        <w:adjustRightInd w:val="0"/>
        <w:spacing w:after="0" w:line="240" w:lineRule="auto"/>
        <w:jc w:val="center"/>
        <w:rPr>
          <w:rFonts w:ascii="Times New Roman" w:hAnsi="Times New Roman" w:cs="Times New Roman"/>
          <w:b/>
          <w:bCs/>
          <w:sz w:val="28"/>
          <w:szCs w:val="28"/>
        </w:rPr>
      </w:pPr>
    </w:p>
    <w:p w:rsidR="00F1406A" w:rsidRDefault="00B011DB" w:rsidP="00F1406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F1406A" w:rsidRPr="00F1406A">
        <w:rPr>
          <w:rFonts w:ascii="Times New Roman" w:hAnsi="Times New Roman" w:cs="Times New Roman"/>
          <w:b/>
          <w:bCs/>
          <w:sz w:val="28"/>
          <w:szCs w:val="28"/>
        </w:rPr>
        <w:t xml:space="preserve">Приложение </w:t>
      </w:r>
      <w:r w:rsidR="002F593D">
        <w:rPr>
          <w:rFonts w:ascii="Times New Roman" w:hAnsi="Times New Roman" w:cs="Times New Roman"/>
          <w:b/>
          <w:bCs/>
          <w:sz w:val="28"/>
          <w:szCs w:val="28"/>
        </w:rPr>
        <w:t>26</w:t>
      </w:r>
      <w:r w:rsidR="00F1406A" w:rsidRPr="00F1406A">
        <w:rPr>
          <w:rFonts w:ascii="Times New Roman" w:hAnsi="Times New Roman" w:cs="Times New Roman"/>
          <w:b/>
          <w:bCs/>
          <w:sz w:val="28"/>
          <w:szCs w:val="28"/>
        </w:rPr>
        <w:t xml:space="preserve"> к Порядку предоставления субсидий на государственную поддержку агропромышленного и </w:t>
      </w:r>
      <w:proofErr w:type="spellStart"/>
      <w:r w:rsidR="00F1406A" w:rsidRPr="00F1406A">
        <w:rPr>
          <w:rFonts w:ascii="Times New Roman" w:hAnsi="Times New Roman" w:cs="Times New Roman"/>
          <w:b/>
          <w:bCs/>
          <w:sz w:val="28"/>
          <w:szCs w:val="28"/>
        </w:rPr>
        <w:t>рыбохозяйственного</w:t>
      </w:r>
      <w:proofErr w:type="spellEnd"/>
      <w:r w:rsidR="00F1406A" w:rsidRPr="00F1406A">
        <w:rPr>
          <w:rFonts w:ascii="Times New Roman" w:hAnsi="Times New Roman" w:cs="Times New Roman"/>
          <w:b/>
          <w:bCs/>
          <w:sz w:val="28"/>
          <w:szCs w:val="28"/>
        </w:rPr>
        <w:t xml:space="preserve"> комплекса</w:t>
      </w:r>
      <w:r w:rsidR="00F1406A">
        <w:rPr>
          <w:rFonts w:ascii="Times New Roman" w:hAnsi="Times New Roman" w:cs="Times New Roman"/>
          <w:b/>
          <w:color w:val="000000" w:themeColor="text1"/>
          <w:sz w:val="28"/>
          <w:szCs w:val="28"/>
        </w:rPr>
        <w:t>, утвержденного</w:t>
      </w:r>
      <w:r w:rsidR="00F1406A" w:rsidRPr="00F1406A">
        <w:rPr>
          <w:rFonts w:ascii="Times New Roman" w:hAnsi="Times New Roman" w:cs="Times New Roman"/>
          <w:b/>
          <w:color w:val="000000" w:themeColor="text1"/>
          <w:sz w:val="28"/>
          <w:szCs w:val="28"/>
        </w:rPr>
        <w:t xml:space="preserve"> постановлением Правительства Ленинградской области </w:t>
      </w:r>
      <w:r w:rsidR="00F1406A">
        <w:rPr>
          <w:rFonts w:ascii="Times New Roman" w:hAnsi="Times New Roman" w:cs="Times New Roman"/>
          <w:b/>
          <w:color w:val="000000" w:themeColor="text1"/>
          <w:sz w:val="28"/>
          <w:szCs w:val="28"/>
        </w:rPr>
        <w:t xml:space="preserve">                     </w:t>
      </w:r>
      <w:r w:rsidR="00F1406A" w:rsidRPr="00F1406A">
        <w:rPr>
          <w:rFonts w:ascii="Times New Roman" w:hAnsi="Times New Roman" w:cs="Times New Roman"/>
          <w:b/>
          <w:color w:val="000000" w:themeColor="text1"/>
          <w:sz w:val="28"/>
          <w:szCs w:val="28"/>
        </w:rPr>
        <w:t>от 04.02.2014 №15</w:t>
      </w:r>
      <w:r>
        <w:rPr>
          <w:rFonts w:ascii="Times New Roman" w:hAnsi="Times New Roman" w:cs="Times New Roman"/>
          <w:b/>
          <w:bCs/>
          <w:sz w:val="28"/>
          <w:szCs w:val="28"/>
        </w:rPr>
        <w:t>)</w:t>
      </w:r>
    </w:p>
    <w:p w:rsidR="00F1406A" w:rsidRPr="00F1406A" w:rsidRDefault="00F1406A" w:rsidP="00F1406A">
      <w:pPr>
        <w:autoSpaceDE w:val="0"/>
        <w:autoSpaceDN w:val="0"/>
        <w:adjustRightInd w:val="0"/>
        <w:spacing w:after="0" w:line="240" w:lineRule="auto"/>
        <w:jc w:val="center"/>
        <w:rPr>
          <w:rFonts w:ascii="Times New Roman" w:hAnsi="Times New Roman" w:cs="Times New Roman"/>
          <w:b/>
          <w:bCs/>
          <w:sz w:val="28"/>
          <w:szCs w:val="28"/>
        </w:rPr>
      </w:pPr>
    </w:p>
    <w:p w:rsid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593D">
        <w:rPr>
          <w:rFonts w:ascii="Times New Roman" w:hAnsi="Times New Roman" w:cs="Times New Roman"/>
          <w:color w:val="000000" w:themeColor="text1"/>
          <w:sz w:val="24"/>
          <w:szCs w:val="24"/>
        </w:rPr>
        <w:t>Субсидии предоставляются на возмещение части затрат на приобретение новых техники и оборудования в соответствии с перечнем, утвержденным правовым актом комитета.</w:t>
      </w: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593D">
        <w:rPr>
          <w:rFonts w:ascii="Times New Roman" w:hAnsi="Times New Roman" w:cs="Times New Roman"/>
          <w:color w:val="000000" w:themeColor="text1"/>
          <w:sz w:val="24"/>
          <w:szCs w:val="24"/>
        </w:rPr>
        <w:t>Новыми считаются техника и оборудование, которые были выпущены не позднее трех лет до дня их приобретения получателем субсидий и ранее не эксплуатировались.</w:t>
      </w: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593D">
        <w:rPr>
          <w:rFonts w:ascii="Times New Roman" w:hAnsi="Times New Roman" w:cs="Times New Roman"/>
          <w:color w:val="000000" w:themeColor="text1"/>
          <w:sz w:val="24"/>
          <w:szCs w:val="24"/>
        </w:rPr>
        <w:t>Получателями субсидий дополнительно представляются следующие документы:</w:t>
      </w: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593D">
        <w:rPr>
          <w:rFonts w:ascii="Times New Roman" w:hAnsi="Times New Roman" w:cs="Times New Roman"/>
          <w:color w:val="000000" w:themeColor="text1"/>
          <w:sz w:val="24"/>
          <w:szCs w:val="24"/>
        </w:rPr>
        <w:t>копия договора аренды (лизинга), субаренды (</w:t>
      </w:r>
      <w:proofErr w:type="spellStart"/>
      <w:r w:rsidRPr="002F593D">
        <w:rPr>
          <w:rFonts w:ascii="Times New Roman" w:hAnsi="Times New Roman" w:cs="Times New Roman"/>
          <w:color w:val="000000" w:themeColor="text1"/>
          <w:sz w:val="24"/>
          <w:szCs w:val="24"/>
        </w:rPr>
        <w:t>сублизинга</w:t>
      </w:r>
      <w:proofErr w:type="spellEnd"/>
      <w:r w:rsidRPr="002F593D">
        <w:rPr>
          <w:rFonts w:ascii="Times New Roman" w:hAnsi="Times New Roman" w:cs="Times New Roman"/>
          <w:color w:val="000000" w:themeColor="text1"/>
          <w:sz w:val="24"/>
          <w:szCs w:val="24"/>
        </w:rPr>
        <w:t>) - при приобретении техники и оборудования по договорам финансовой аренды (лизинга), субаренды (</w:t>
      </w:r>
      <w:proofErr w:type="spellStart"/>
      <w:r w:rsidRPr="002F593D">
        <w:rPr>
          <w:rFonts w:ascii="Times New Roman" w:hAnsi="Times New Roman" w:cs="Times New Roman"/>
          <w:color w:val="000000" w:themeColor="text1"/>
          <w:sz w:val="24"/>
          <w:szCs w:val="24"/>
        </w:rPr>
        <w:t>сублизинга</w:t>
      </w:r>
      <w:proofErr w:type="spellEnd"/>
      <w:r w:rsidRPr="002F593D">
        <w:rPr>
          <w:rFonts w:ascii="Times New Roman" w:hAnsi="Times New Roman" w:cs="Times New Roman"/>
          <w:color w:val="000000" w:themeColor="text1"/>
          <w:sz w:val="24"/>
          <w:szCs w:val="24"/>
        </w:rPr>
        <w:t>);</w:t>
      </w: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593D">
        <w:rPr>
          <w:rFonts w:ascii="Times New Roman" w:hAnsi="Times New Roman" w:cs="Times New Roman"/>
          <w:color w:val="000000" w:themeColor="text1"/>
          <w:sz w:val="24"/>
          <w:szCs w:val="24"/>
        </w:rPr>
        <w:t>копия договора купли-продажи, продажи в рассрочку, поставки - при приобретении техники и оборудования по договорам купли-продажи, продажи в рассрочку, поставки;</w:t>
      </w: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593D">
        <w:rPr>
          <w:rFonts w:ascii="Times New Roman" w:hAnsi="Times New Roman" w:cs="Times New Roman"/>
          <w:color w:val="000000" w:themeColor="text1"/>
          <w:sz w:val="24"/>
          <w:szCs w:val="24"/>
        </w:rPr>
        <w:t>копия акта приема-передачи;</w:t>
      </w: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593D">
        <w:rPr>
          <w:rFonts w:ascii="Times New Roman" w:hAnsi="Times New Roman" w:cs="Times New Roman"/>
          <w:color w:val="000000" w:themeColor="text1"/>
          <w:sz w:val="24"/>
          <w:szCs w:val="24"/>
        </w:rPr>
        <w:t>копия универсального передаточного документа (либо копия счета-фактуры и товарной накладной);</w:t>
      </w: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2F593D">
        <w:rPr>
          <w:rFonts w:ascii="Times New Roman" w:hAnsi="Times New Roman" w:cs="Times New Roman"/>
          <w:color w:val="000000" w:themeColor="text1"/>
          <w:sz w:val="24"/>
          <w:szCs w:val="24"/>
        </w:rPr>
        <w:t>копии платежных поручений, подтверждающих факт оплаты, в размере не менее предоставляемой суммы субсидии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roofErr w:type="gramEnd"/>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593D">
        <w:rPr>
          <w:rFonts w:ascii="Times New Roman" w:hAnsi="Times New Roman" w:cs="Times New Roman"/>
          <w:color w:val="000000" w:themeColor="text1"/>
          <w:sz w:val="24"/>
          <w:szCs w:val="24"/>
        </w:rPr>
        <w:t>(в ред. Постановления Правительства Ленинградской области от 12.11.2020 N 735)</w:t>
      </w: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593D">
        <w:rPr>
          <w:rFonts w:ascii="Times New Roman" w:hAnsi="Times New Roman" w:cs="Times New Roman"/>
          <w:color w:val="000000" w:themeColor="text1"/>
          <w:sz w:val="24"/>
          <w:szCs w:val="24"/>
        </w:rPr>
        <w:t>копия паспорта самоходной машины;</w:t>
      </w: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593D">
        <w:rPr>
          <w:rFonts w:ascii="Times New Roman" w:hAnsi="Times New Roman" w:cs="Times New Roman"/>
          <w:color w:val="000000" w:themeColor="text1"/>
          <w:sz w:val="24"/>
          <w:szCs w:val="24"/>
        </w:rPr>
        <w:t xml:space="preserve">копия документа, подтверждающего код по общероссийскому классификатору продукции </w:t>
      </w:r>
      <w:proofErr w:type="gramStart"/>
      <w:r w:rsidRPr="002F593D">
        <w:rPr>
          <w:rFonts w:ascii="Times New Roman" w:hAnsi="Times New Roman" w:cs="Times New Roman"/>
          <w:color w:val="000000" w:themeColor="text1"/>
          <w:sz w:val="24"/>
          <w:szCs w:val="24"/>
        </w:rPr>
        <w:t>ОК</w:t>
      </w:r>
      <w:proofErr w:type="gramEnd"/>
      <w:r w:rsidRPr="002F593D">
        <w:rPr>
          <w:rFonts w:ascii="Times New Roman" w:hAnsi="Times New Roman" w:cs="Times New Roman"/>
          <w:color w:val="000000" w:themeColor="text1"/>
          <w:sz w:val="24"/>
          <w:szCs w:val="24"/>
        </w:rPr>
        <w:t xml:space="preserve"> 005-93 (ОКП), или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593D">
        <w:rPr>
          <w:rFonts w:ascii="Times New Roman" w:hAnsi="Times New Roman" w:cs="Times New Roman"/>
          <w:color w:val="000000" w:themeColor="text1"/>
          <w:sz w:val="24"/>
          <w:szCs w:val="24"/>
        </w:rPr>
        <w:t>копия документа, подтверждающего дату изготовления техники и оборудования (за исключением самоходных машин);</w:t>
      </w:r>
    </w:p>
    <w:p w:rsid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593D">
        <w:rPr>
          <w:rFonts w:ascii="Times New Roman" w:hAnsi="Times New Roman" w:cs="Times New Roman"/>
          <w:color w:val="000000" w:themeColor="text1"/>
          <w:sz w:val="24"/>
          <w:szCs w:val="24"/>
        </w:rPr>
        <w:t>гарантийное письмо об использовании техники и оборудования для сельскохозяйственного производства с обязательством в течение пяти лет с момента приобретения не передавать в аренду и не отчуждать приобретенную с государственной поддержкой технику и оборудование.</w:t>
      </w: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2F593D">
        <w:rPr>
          <w:rFonts w:ascii="Times New Roman" w:hAnsi="Times New Roman" w:cs="Times New Roman"/>
          <w:color w:val="000000" w:themeColor="text1"/>
          <w:sz w:val="24"/>
          <w:szCs w:val="24"/>
        </w:rPr>
        <w:t>Размер субсидии рассчитывается исходя из ставок в процентах от стоимости приобретенной техники и оборудования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по договорам купли-продажи</w:t>
      </w:r>
      <w:proofErr w:type="gramEnd"/>
      <w:r w:rsidRPr="002F593D">
        <w:rPr>
          <w:rFonts w:ascii="Times New Roman" w:hAnsi="Times New Roman" w:cs="Times New Roman"/>
          <w:color w:val="000000" w:themeColor="text1"/>
          <w:sz w:val="24"/>
          <w:szCs w:val="24"/>
        </w:rPr>
        <w:t xml:space="preserve">, </w:t>
      </w:r>
      <w:proofErr w:type="gramStart"/>
      <w:r w:rsidRPr="002F593D">
        <w:rPr>
          <w:rFonts w:ascii="Times New Roman" w:hAnsi="Times New Roman" w:cs="Times New Roman"/>
          <w:color w:val="000000" w:themeColor="text1"/>
          <w:sz w:val="24"/>
          <w:szCs w:val="24"/>
        </w:rPr>
        <w:t>продажи в рассрочку, поставки, от стоимости предмета лизинга (без учета налога на</w:t>
      </w:r>
      <w:proofErr w:type="gramEnd"/>
      <w:r w:rsidRPr="002F593D">
        <w:rPr>
          <w:rFonts w:ascii="Times New Roman" w:hAnsi="Times New Roman" w:cs="Times New Roman"/>
          <w:color w:val="000000" w:themeColor="text1"/>
          <w:sz w:val="24"/>
          <w:szCs w:val="24"/>
        </w:rPr>
        <w:t xml:space="preserve"> </w:t>
      </w:r>
      <w:proofErr w:type="gramStart"/>
      <w:r w:rsidRPr="002F593D">
        <w:rPr>
          <w:rFonts w:ascii="Times New Roman" w:hAnsi="Times New Roman" w:cs="Times New Roman"/>
          <w:color w:val="000000" w:themeColor="text1"/>
          <w:sz w:val="24"/>
          <w:szCs w:val="24"/>
        </w:rPr>
        <w:lastRenderedPageBreak/>
        <w:t>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при приобретении техники и оборудования по договорам аренды (лизинга), субаренды (</w:t>
      </w:r>
      <w:proofErr w:type="spellStart"/>
      <w:r w:rsidRPr="002F593D">
        <w:rPr>
          <w:rFonts w:ascii="Times New Roman" w:hAnsi="Times New Roman" w:cs="Times New Roman"/>
          <w:color w:val="000000" w:themeColor="text1"/>
          <w:sz w:val="24"/>
          <w:szCs w:val="24"/>
        </w:rPr>
        <w:t>сублизинга</w:t>
      </w:r>
      <w:proofErr w:type="spellEnd"/>
      <w:r w:rsidRPr="002F593D">
        <w:rPr>
          <w:rFonts w:ascii="Times New Roman" w:hAnsi="Times New Roman" w:cs="Times New Roman"/>
          <w:color w:val="000000" w:themeColor="text1"/>
          <w:sz w:val="24"/>
          <w:szCs w:val="24"/>
        </w:rPr>
        <w:t>), но не более предельного значения стоимости единицы техники и оборудования</w:t>
      </w:r>
      <w:proofErr w:type="gramEnd"/>
      <w:r w:rsidRPr="002F593D">
        <w:rPr>
          <w:rFonts w:ascii="Times New Roman" w:hAnsi="Times New Roman" w:cs="Times New Roman"/>
          <w:color w:val="000000" w:themeColor="text1"/>
          <w:sz w:val="24"/>
          <w:szCs w:val="24"/>
        </w:rPr>
        <w:t>. Ставки и предельные значения стоимости единицы техники и оборудования устанавливаются правовым актом комитета.</w:t>
      </w: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593D">
        <w:rPr>
          <w:rFonts w:ascii="Times New Roman" w:hAnsi="Times New Roman" w:cs="Times New Roman"/>
          <w:color w:val="000000" w:themeColor="text1"/>
          <w:sz w:val="24"/>
          <w:szCs w:val="24"/>
        </w:rPr>
        <w:t>Выплата субсидий производится ежемесячно по документам, представленным до 15-го числа текущего месяца.</w:t>
      </w: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593D">
        <w:rPr>
          <w:rFonts w:ascii="Times New Roman" w:hAnsi="Times New Roman" w:cs="Times New Roman"/>
          <w:color w:val="000000" w:themeColor="text1"/>
          <w:sz w:val="24"/>
          <w:szCs w:val="24"/>
        </w:rPr>
        <w:t>В случае представления документов после 15-го числа выплата субсидий производится в следующем месяце.</w:t>
      </w: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593D">
        <w:rPr>
          <w:rFonts w:ascii="Times New Roman" w:hAnsi="Times New Roman" w:cs="Times New Roman"/>
          <w:color w:val="000000" w:themeColor="text1"/>
          <w:sz w:val="24"/>
          <w:szCs w:val="24"/>
        </w:rPr>
        <w:t>Для выплаты субсидий за текущий календарный год документы представляются до 15 ноября текущего года.</w:t>
      </w: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593D">
        <w:rPr>
          <w:rFonts w:ascii="Times New Roman" w:hAnsi="Times New Roman" w:cs="Times New Roman"/>
          <w:color w:val="000000" w:themeColor="text1"/>
          <w:sz w:val="24"/>
          <w:szCs w:val="24"/>
        </w:rPr>
        <w:t xml:space="preserve">Выплата субсидий по договорам, заключенным </w:t>
      </w:r>
      <w:proofErr w:type="gramStart"/>
      <w:r w:rsidRPr="002F593D">
        <w:rPr>
          <w:rFonts w:ascii="Times New Roman" w:hAnsi="Times New Roman" w:cs="Times New Roman"/>
          <w:color w:val="000000" w:themeColor="text1"/>
          <w:sz w:val="24"/>
          <w:szCs w:val="24"/>
        </w:rPr>
        <w:t>и(</w:t>
      </w:r>
      <w:proofErr w:type="gramEnd"/>
      <w:r w:rsidRPr="002F593D">
        <w:rPr>
          <w:rFonts w:ascii="Times New Roman" w:hAnsi="Times New Roman" w:cs="Times New Roman"/>
          <w:color w:val="000000" w:themeColor="text1"/>
          <w:sz w:val="24"/>
          <w:szCs w:val="24"/>
        </w:rPr>
        <w:t>или) исполненным в отчетном году и не предъявленным к субсидированию в предшествующем году, осуществляется на основании документов, представленных в текущем году.</w:t>
      </w: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593D">
        <w:rPr>
          <w:rFonts w:ascii="Times New Roman" w:hAnsi="Times New Roman" w:cs="Times New Roman"/>
          <w:color w:val="000000" w:themeColor="text1"/>
          <w:sz w:val="24"/>
          <w:szCs w:val="24"/>
        </w:rPr>
        <w:t>Результатом предоставления субсидии является приобретение новой техники и оборудования. Показателем результата предоставления субсидии является коэффициент обновления техники и оборудования, указанных в абзаце первом пункта 3.1 настоящего приложения (процентов). Значение показателя устанавливается соглашением.</w:t>
      </w: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593D">
        <w:rPr>
          <w:rFonts w:ascii="Times New Roman" w:hAnsi="Times New Roman" w:cs="Times New Roman"/>
          <w:color w:val="000000" w:themeColor="text1"/>
          <w:sz w:val="24"/>
          <w:szCs w:val="24"/>
        </w:rPr>
        <w:t>(в ред. Постановления Правительства Ленинградской области от 28.02.2020 N 85)</w:t>
      </w: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593D">
        <w:rPr>
          <w:rFonts w:ascii="Times New Roman" w:hAnsi="Times New Roman" w:cs="Times New Roman"/>
          <w:color w:val="000000" w:themeColor="text1"/>
          <w:sz w:val="24"/>
          <w:szCs w:val="24"/>
        </w:rPr>
        <w:t>Коэффициент обновления техники и оборудования рассчитывается по формуле:</w:t>
      </w: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593D">
        <w:rPr>
          <w:rFonts w:ascii="Times New Roman" w:hAnsi="Times New Roman" w:cs="Times New Roman"/>
          <w:color w:val="000000" w:themeColor="text1"/>
          <w:sz w:val="24"/>
          <w:szCs w:val="24"/>
        </w:rPr>
        <w:t xml:space="preserve">Кот = </w:t>
      </w:r>
      <w:proofErr w:type="spellStart"/>
      <w:proofErr w:type="gramStart"/>
      <w:r w:rsidRPr="002F593D">
        <w:rPr>
          <w:rFonts w:ascii="Times New Roman" w:hAnsi="Times New Roman" w:cs="Times New Roman"/>
          <w:color w:val="000000" w:themeColor="text1"/>
          <w:sz w:val="24"/>
          <w:szCs w:val="24"/>
        </w:rPr>
        <w:t>Пр</w:t>
      </w:r>
      <w:proofErr w:type="spellEnd"/>
      <w:proofErr w:type="gramEnd"/>
      <w:r w:rsidRPr="002F593D">
        <w:rPr>
          <w:rFonts w:ascii="Times New Roman" w:hAnsi="Times New Roman" w:cs="Times New Roman"/>
          <w:color w:val="000000" w:themeColor="text1"/>
          <w:sz w:val="24"/>
          <w:szCs w:val="24"/>
        </w:rPr>
        <w:t xml:space="preserve"> / (Н + </w:t>
      </w:r>
      <w:proofErr w:type="spellStart"/>
      <w:r w:rsidRPr="002F593D">
        <w:rPr>
          <w:rFonts w:ascii="Times New Roman" w:hAnsi="Times New Roman" w:cs="Times New Roman"/>
          <w:color w:val="000000" w:themeColor="text1"/>
          <w:sz w:val="24"/>
          <w:szCs w:val="24"/>
        </w:rPr>
        <w:t>Пр</w:t>
      </w:r>
      <w:proofErr w:type="spellEnd"/>
      <w:r w:rsidRPr="002F593D">
        <w:rPr>
          <w:rFonts w:ascii="Times New Roman" w:hAnsi="Times New Roman" w:cs="Times New Roman"/>
          <w:color w:val="000000" w:themeColor="text1"/>
          <w:sz w:val="24"/>
          <w:szCs w:val="24"/>
        </w:rPr>
        <w:t xml:space="preserve"> - В) x 100,</w:t>
      </w: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593D">
        <w:rPr>
          <w:rFonts w:ascii="Times New Roman" w:hAnsi="Times New Roman" w:cs="Times New Roman"/>
          <w:color w:val="000000" w:themeColor="text1"/>
          <w:sz w:val="24"/>
          <w:szCs w:val="24"/>
        </w:rPr>
        <w:t>где:</w:t>
      </w: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593D">
        <w:rPr>
          <w:rFonts w:ascii="Times New Roman" w:hAnsi="Times New Roman" w:cs="Times New Roman"/>
          <w:color w:val="000000" w:themeColor="text1"/>
          <w:sz w:val="24"/>
          <w:szCs w:val="24"/>
        </w:rPr>
        <w:t>Кот - коэффициент обновления техники и оборудования;</w:t>
      </w: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spellStart"/>
      <w:proofErr w:type="gramStart"/>
      <w:r w:rsidRPr="002F593D">
        <w:rPr>
          <w:rFonts w:ascii="Times New Roman" w:hAnsi="Times New Roman" w:cs="Times New Roman"/>
          <w:color w:val="000000" w:themeColor="text1"/>
          <w:sz w:val="24"/>
          <w:szCs w:val="24"/>
        </w:rPr>
        <w:t>Пр</w:t>
      </w:r>
      <w:proofErr w:type="spellEnd"/>
      <w:proofErr w:type="gramEnd"/>
      <w:r w:rsidRPr="002F593D">
        <w:rPr>
          <w:rFonts w:ascii="Times New Roman" w:hAnsi="Times New Roman" w:cs="Times New Roman"/>
          <w:color w:val="000000" w:themeColor="text1"/>
          <w:sz w:val="24"/>
          <w:szCs w:val="24"/>
        </w:rPr>
        <w:t xml:space="preserve"> - приобретение субсидируемой техники и оборудования в текущем году, ед.;</w:t>
      </w:r>
    </w:p>
    <w:p w:rsidR="002F593D" w:rsidRPr="002F593D" w:rsidRDefault="002F593D" w:rsidP="002F59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593D">
        <w:rPr>
          <w:rFonts w:ascii="Times New Roman" w:hAnsi="Times New Roman" w:cs="Times New Roman"/>
          <w:color w:val="000000" w:themeColor="text1"/>
          <w:sz w:val="24"/>
          <w:szCs w:val="24"/>
        </w:rPr>
        <w:t>Н - наличие всей техники и оборудования на начало года, ед.;</w:t>
      </w:r>
    </w:p>
    <w:p w:rsidR="00E3478A" w:rsidRDefault="002F593D" w:rsidP="002F593D">
      <w:pPr>
        <w:autoSpaceDE w:val="0"/>
        <w:autoSpaceDN w:val="0"/>
        <w:adjustRightInd w:val="0"/>
        <w:spacing w:after="0" w:line="240" w:lineRule="auto"/>
        <w:ind w:firstLine="709"/>
        <w:jc w:val="both"/>
        <w:rPr>
          <w:rFonts w:ascii="Times New Roman" w:hAnsi="Times New Roman" w:cs="Times New Roman"/>
          <w:sz w:val="24"/>
          <w:szCs w:val="24"/>
        </w:rPr>
      </w:pPr>
      <w:r w:rsidRPr="002F593D">
        <w:rPr>
          <w:rFonts w:ascii="Times New Roman" w:hAnsi="Times New Roman" w:cs="Times New Roman"/>
          <w:color w:val="000000" w:themeColor="text1"/>
          <w:sz w:val="24"/>
          <w:szCs w:val="24"/>
        </w:rPr>
        <w:t>В - выбытие субсидируемой техники и оборудования в текущем году, ед.</w:t>
      </w:r>
    </w:p>
    <w:sectPr w:rsidR="00E3478A" w:rsidSect="0036469A">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1F"/>
    <w:rsid w:val="000821AF"/>
    <w:rsid w:val="001A4D28"/>
    <w:rsid w:val="002F593D"/>
    <w:rsid w:val="00317112"/>
    <w:rsid w:val="00365BC2"/>
    <w:rsid w:val="00451E7D"/>
    <w:rsid w:val="00534D27"/>
    <w:rsid w:val="00580880"/>
    <w:rsid w:val="007D5E1F"/>
    <w:rsid w:val="008A7752"/>
    <w:rsid w:val="0095312C"/>
    <w:rsid w:val="00AB7F2A"/>
    <w:rsid w:val="00B011DB"/>
    <w:rsid w:val="00B43052"/>
    <w:rsid w:val="00C32249"/>
    <w:rsid w:val="00C6293C"/>
    <w:rsid w:val="00E3478A"/>
    <w:rsid w:val="00EA6A5F"/>
    <w:rsid w:val="00F1406A"/>
    <w:rsid w:val="00F86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A4D2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A4D28"/>
    <w:rPr>
      <w:rFonts w:ascii="Calibri" w:eastAsia="Times New Roman" w:hAnsi="Calibri" w:cs="Calibri"/>
      <w:szCs w:val="20"/>
      <w:lang w:eastAsia="ru-RU"/>
    </w:rPr>
  </w:style>
  <w:style w:type="paragraph" w:styleId="a3">
    <w:name w:val="No Spacing"/>
    <w:uiPriority w:val="1"/>
    <w:qFormat/>
    <w:rsid w:val="00F86355"/>
    <w:pPr>
      <w:spacing w:after="0" w:line="240" w:lineRule="auto"/>
    </w:pPr>
  </w:style>
  <w:style w:type="table" w:styleId="a4">
    <w:name w:val="Table Grid"/>
    <w:basedOn w:val="a1"/>
    <w:uiPriority w:val="59"/>
    <w:rsid w:val="00F86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A4D2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A4D28"/>
    <w:rPr>
      <w:rFonts w:ascii="Calibri" w:eastAsia="Times New Roman" w:hAnsi="Calibri" w:cs="Calibri"/>
      <w:szCs w:val="20"/>
      <w:lang w:eastAsia="ru-RU"/>
    </w:rPr>
  </w:style>
  <w:style w:type="paragraph" w:styleId="a3">
    <w:name w:val="No Spacing"/>
    <w:uiPriority w:val="1"/>
    <w:qFormat/>
    <w:rsid w:val="00F86355"/>
    <w:pPr>
      <w:spacing w:after="0" w:line="240" w:lineRule="auto"/>
    </w:pPr>
  </w:style>
  <w:style w:type="table" w:styleId="a4">
    <w:name w:val="Table Grid"/>
    <w:basedOn w:val="a1"/>
    <w:uiPriority w:val="59"/>
    <w:rsid w:val="00F86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Николаевна Зикеева</dc:creator>
  <cp:lastModifiedBy>Андрей Николаевич Бабин</cp:lastModifiedBy>
  <cp:revision>2</cp:revision>
  <cp:lastPrinted>2021-06-07T10:33:00Z</cp:lastPrinted>
  <dcterms:created xsi:type="dcterms:W3CDTF">2021-06-08T07:33:00Z</dcterms:created>
  <dcterms:modified xsi:type="dcterms:W3CDTF">2021-06-08T07:33:00Z</dcterms:modified>
</cp:coreProperties>
</file>