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F9" w:rsidRDefault="005445F9" w:rsidP="005445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17</w:t>
      </w:r>
    </w:p>
    <w:p w:rsidR="005445F9" w:rsidRDefault="005445F9" w:rsidP="0054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5445F9" w:rsidRDefault="005445F9" w:rsidP="0054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5F9" w:rsidRPr="005445F9" w:rsidRDefault="005445F9" w:rsidP="005445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445F9">
        <w:rPr>
          <w:rFonts w:ascii="Times New Roman" w:eastAsiaTheme="minorHAnsi" w:hAnsi="Times New Roman" w:cs="Times New Roman"/>
          <w:color w:val="auto"/>
          <w:sz w:val="28"/>
          <w:szCs w:val="28"/>
        </w:rPr>
        <w:t>СУБСИДИИ</w:t>
      </w:r>
    </w:p>
    <w:p w:rsidR="005445F9" w:rsidRPr="005445F9" w:rsidRDefault="005445F9" w:rsidP="005445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445F9">
        <w:rPr>
          <w:rFonts w:ascii="Times New Roman" w:eastAsiaTheme="minorHAnsi" w:hAnsi="Times New Roman" w:cs="Times New Roman"/>
          <w:color w:val="auto"/>
          <w:sz w:val="28"/>
          <w:szCs w:val="28"/>
        </w:rPr>
        <w:t>НА ВОЗМЕЩЕНИЕ ЧАСТИ ЗАТРАТ НА ПРОИЗВОДСТВО ТОВАРНОЙ ПИЩЕВОЙ</w:t>
      </w:r>
    </w:p>
    <w:p w:rsidR="005445F9" w:rsidRPr="005445F9" w:rsidRDefault="005445F9" w:rsidP="005445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445F9">
        <w:rPr>
          <w:rFonts w:ascii="Times New Roman" w:eastAsiaTheme="minorHAnsi" w:hAnsi="Times New Roman" w:cs="Times New Roman"/>
          <w:color w:val="auto"/>
          <w:sz w:val="28"/>
          <w:szCs w:val="28"/>
        </w:rPr>
        <w:t>РЫБНОЙ ПРОДУКЦИИ, ПРОИЗВЕДЕННОЙ ИЗ ВОДНЫХ БИОРЕСУРСОВ,</w:t>
      </w:r>
    </w:p>
    <w:p w:rsidR="005445F9" w:rsidRPr="005445F9" w:rsidRDefault="005445F9" w:rsidP="005445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5445F9">
        <w:rPr>
          <w:rFonts w:ascii="Times New Roman" w:eastAsiaTheme="minorHAnsi" w:hAnsi="Times New Roman" w:cs="Times New Roman"/>
          <w:color w:val="auto"/>
          <w:sz w:val="28"/>
          <w:szCs w:val="28"/>
        </w:rPr>
        <w:t>ДОБЫТЫХ ВО ВНУТРЕННИХ ВОДОЕМАХ ЛЕНИНГРАДСКОЙ ОБЛАСТИ</w:t>
      </w:r>
      <w:proofErr w:type="gramEnd"/>
    </w:p>
    <w:p w:rsidR="005445F9" w:rsidRPr="005445F9" w:rsidRDefault="005445F9" w:rsidP="00544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5445F9" w:rsidRPr="005445F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445F9" w:rsidRPr="005445F9" w:rsidRDefault="00544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5445F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5445F9" w:rsidRPr="005445F9" w:rsidRDefault="00544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5445F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Ленинградской области</w:t>
            </w:r>
            <w:proofErr w:type="gramEnd"/>
          </w:p>
          <w:p w:rsidR="005445F9" w:rsidRPr="005445F9" w:rsidRDefault="00544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5445F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24.07.2017 </w:t>
            </w:r>
            <w:hyperlink r:id="rId5" w:history="1">
              <w:r w:rsidRPr="005445F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290</w:t>
              </w:r>
            </w:hyperlink>
            <w:r w:rsidRPr="005445F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13.04.2018 </w:t>
            </w:r>
            <w:hyperlink r:id="rId6" w:history="1">
              <w:r w:rsidRPr="005445F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124</w:t>
              </w:r>
            </w:hyperlink>
            <w:r w:rsidRPr="005445F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5445F9" w:rsidRPr="005445F9" w:rsidRDefault="005445F9" w:rsidP="0054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5F9" w:rsidRPr="005445F9" w:rsidRDefault="005445F9" w:rsidP="00544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445F9">
        <w:rPr>
          <w:rFonts w:ascii="Times New Roman" w:hAnsi="Times New Roman" w:cs="Times New Roman"/>
          <w:sz w:val="28"/>
          <w:szCs w:val="28"/>
        </w:rPr>
        <w:t xml:space="preserve">Субсидии на возмещение части затрат на производство товарной пищевой рыбной продукции, произведенной из водных биоресурсов, добытых во внутренних водоемах Ленинградской области (далее - субсидии), предоставляются в рамках реализации мероприятий </w:t>
      </w:r>
      <w:hyperlink r:id="rId7" w:history="1">
        <w:r w:rsidRPr="005445F9">
          <w:rPr>
            <w:rFonts w:ascii="Times New Roman" w:hAnsi="Times New Roman" w:cs="Times New Roman"/>
            <w:color w:val="0000FF"/>
            <w:sz w:val="28"/>
            <w:szCs w:val="28"/>
          </w:rPr>
          <w:t>подпрограммы</w:t>
        </w:r>
      </w:hyperlink>
      <w:r w:rsidRPr="005445F9">
        <w:rPr>
          <w:rFonts w:ascii="Times New Roman" w:hAnsi="Times New Roman" w:cs="Times New Roman"/>
          <w:sz w:val="28"/>
          <w:szCs w:val="28"/>
        </w:rPr>
        <w:t xml:space="preserve"> "Развитие пищевой, перерабатывающей промышленности и </w:t>
      </w:r>
      <w:proofErr w:type="spellStart"/>
      <w:r w:rsidRPr="005445F9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5445F9">
        <w:rPr>
          <w:rFonts w:ascii="Times New Roman" w:hAnsi="Times New Roman" w:cs="Times New Roman"/>
          <w:sz w:val="28"/>
          <w:szCs w:val="28"/>
        </w:rPr>
        <w:t xml:space="preserve"> комплекса" государственной программы Ленинградской области "Развитие сельского хозяйства Ленинградской области" по компенсации части затрат рыбодобывающим хозяйствующим субъектам на производство товарной пищевой рыбной продукции, произведенной из</w:t>
      </w:r>
      <w:proofErr w:type="gramEnd"/>
      <w:r w:rsidRPr="005445F9">
        <w:rPr>
          <w:rFonts w:ascii="Times New Roman" w:hAnsi="Times New Roman" w:cs="Times New Roman"/>
          <w:sz w:val="28"/>
          <w:szCs w:val="28"/>
        </w:rPr>
        <w:t xml:space="preserve"> собственного сырья, добытого при осуществлении промышленного и прибрежного рыболовства.</w:t>
      </w:r>
    </w:p>
    <w:p w:rsidR="005445F9" w:rsidRPr="005445F9" w:rsidRDefault="005445F9" w:rsidP="005445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t xml:space="preserve">Субсидии предоставляются комитетом по агропромышленному и </w:t>
      </w:r>
      <w:proofErr w:type="spellStart"/>
      <w:r w:rsidRPr="005445F9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5445F9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(далее - комитет) за счет средств областного бюджета Ленинградской области получателям, указанным в </w:t>
      </w:r>
      <w:hyperlink r:id="rId8" w:history="1">
        <w:r w:rsidRPr="005445F9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5445F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5445F9">
          <w:rPr>
            <w:rFonts w:ascii="Times New Roman" w:hAnsi="Times New Roman" w:cs="Times New Roman"/>
            <w:color w:val="0000FF"/>
            <w:sz w:val="28"/>
            <w:szCs w:val="28"/>
          </w:rPr>
          <w:t>"б" пункта 1.6</w:t>
        </w:r>
      </w:hyperlink>
      <w:r w:rsidRPr="005445F9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на государственную поддержку агропромышленного и </w:t>
      </w:r>
      <w:proofErr w:type="spellStart"/>
      <w:r w:rsidRPr="005445F9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5445F9">
        <w:rPr>
          <w:rFonts w:ascii="Times New Roman" w:hAnsi="Times New Roman" w:cs="Times New Roman"/>
          <w:sz w:val="28"/>
          <w:szCs w:val="28"/>
        </w:rPr>
        <w:t xml:space="preserve"> комплекса:</w:t>
      </w:r>
    </w:p>
    <w:p w:rsidR="005445F9" w:rsidRPr="005445F9" w:rsidRDefault="005445F9" w:rsidP="0054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5445F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445F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24.07.2017 N 290)</w:t>
      </w:r>
    </w:p>
    <w:p w:rsidR="005445F9" w:rsidRPr="005445F9" w:rsidRDefault="005445F9" w:rsidP="005445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t xml:space="preserve">фактически </w:t>
      </w:r>
      <w:proofErr w:type="gramStart"/>
      <w:r w:rsidRPr="005445F9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5445F9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по промышленному рыболовству во внутренних водоемах Ленинградской области и прибрежному рыболовству в Финском заливе Балтийского моря;</w:t>
      </w:r>
    </w:p>
    <w:p w:rsidR="005445F9" w:rsidRPr="005445F9" w:rsidRDefault="005445F9" w:rsidP="005445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5F9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5445F9">
        <w:rPr>
          <w:rFonts w:ascii="Times New Roman" w:hAnsi="Times New Roman" w:cs="Times New Roman"/>
          <w:sz w:val="28"/>
          <w:szCs w:val="28"/>
        </w:rPr>
        <w:t xml:space="preserve"> собственное производство товарной пищевой рыбной продукции (морозильное, сушильное, коптильное и другое </w:t>
      </w:r>
      <w:proofErr w:type="spellStart"/>
      <w:r w:rsidRPr="005445F9">
        <w:rPr>
          <w:rFonts w:ascii="Times New Roman" w:hAnsi="Times New Roman" w:cs="Times New Roman"/>
          <w:sz w:val="28"/>
          <w:szCs w:val="28"/>
        </w:rPr>
        <w:t>рыбоперерабатывающее</w:t>
      </w:r>
      <w:proofErr w:type="spellEnd"/>
      <w:r w:rsidRPr="005445F9">
        <w:rPr>
          <w:rFonts w:ascii="Times New Roman" w:hAnsi="Times New Roman" w:cs="Times New Roman"/>
          <w:sz w:val="28"/>
          <w:szCs w:val="28"/>
        </w:rPr>
        <w:t xml:space="preserve"> оборудование).</w:t>
      </w:r>
    </w:p>
    <w:p w:rsidR="005445F9" w:rsidRPr="005445F9" w:rsidRDefault="005445F9" w:rsidP="005445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  <w:r w:rsidRPr="005445F9">
        <w:rPr>
          <w:rFonts w:ascii="Times New Roman" w:hAnsi="Times New Roman" w:cs="Times New Roman"/>
          <w:sz w:val="28"/>
          <w:szCs w:val="28"/>
        </w:rPr>
        <w:t>2. Получателями субсидий дополнительно представляются следующие документы:</w:t>
      </w:r>
    </w:p>
    <w:p w:rsidR="005445F9" w:rsidRPr="005445F9" w:rsidRDefault="005445F9" w:rsidP="005445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t>копии разрешений на добычу (вылов) водных биоресурсов (копии разрешений на добычу (вылов) водных биоресурсов в течение всего календарного года представляются единовременно при первой подаче документов);</w:t>
      </w:r>
    </w:p>
    <w:p w:rsidR="005445F9" w:rsidRPr="005445F9" w:rsidRDefault="005445F9" w:rsidP="0054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11" w:history="1">
        <w:r w:rsidRPr="005445F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445F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13.04.2018 N 124)</w:t>
      </w:r>
    </w:p>
    <w:p w:rsidR="005445F9" w:rsidRPr="005445F9" w:rsidRDefault="005445F9" w:rsidP="005445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t xml:space="preserve">справка о наличии у заявителя собственного </w:t>
      </w:r>
      <w:proofErr w:type="spellStart"/>
      <w:r w:rsidRPr="005445F9">
        <w:rPr>
          <w:rFonts w:ascii="Times New Roman" w:hAnsi="Times New Roman" w:cs="Times New Roman"/>
          <w:sz w:val="28"/>
          <w:szCs w:val="28"/>
        </w:rPr>
        <w:t>рыбоперерабатывающего</w:t>
      </w:r>
      <w:proofErr w:type="spellEnd"/>
      <w:r w:rsidRPr="005445F9">
        <w:rPr>
          <w:rFonts w:ascii="Times New Roman" w:hAnsi="Times New Roman" w:cs="Times New Roman"/>
          <w:sz w:val="28"/>
          <w:szCs w:val="28"/>
        </w:rPr>
        <w:t xml:space="preserve"> оборудования, используемого для производства товарной пищевой рыбной продукции (мороженой, сушено-вяленой и копченой рыбной продукции);</w:t>
      </w:r>
    </w:p>
    <w:p w:rsidR="005445F9" w:rsidRPr="005445F9" w:rsidRDefault="005445F9" w:rsidP="005445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t>сведения об улове рыбы, добыче других водных биоресурсов и изъятии объектов товарной аквакультуры (товарного рыбоводства) по форме N 1-П (рыба), а также справку об объемах производства товарной пищевой рыбной продукции из собственного сырья за отчетный период по форме, утвержденной нормативным правовым актом комитета.</w:t>
      </w:r>
    </w:p>
    <w:p w:rsidR="005445F9" w:rsidRPr="005445F9" w:rsidRDefault="005445F9" w:rsidP="0054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5445F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445F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13.04.2018 N 124)</w:t>
      </w:r>
    </w:p>
    <w:p w:rsidR="005445F9" w:rsidRPr="005445F9" w:rsidRDefault="005445F9" w:rsidP="005445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t>3. Субсидии предоставляются при условии:</w:t>
      </w:r>
    </w:p>
    <w:p w:rsidR="005445F9" w:rsidRPr="005445F9" w:rsidRDefault="005445F9" w:rsidP="005445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t xml:space="preserve">сохранения </w:t>
      </w:r>
      <w:proofErr w:type="gramStart"/>
      <w:r w:rsidRPr="005445F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445F9">
        <w:rPr>
          <w:rFonts w:ascii="Times New Roman" w:hAnsi="Times New Roman" w:cs="Times New Roman"/>
          <w:sz w:val="28"/>
          <w:szCs w:val="28"/>
        </w:rPr>
        <w:t>или) увеличения объема добычи (вылова) водных биоресурсов за период текущего года (нарастающим итогом) по сравнению с аналогичным периодом прошлого года;</w:t>
      </w:r>
    </w:p>
    <w:p w:rsidR="005445F9" w:rsidRPr="005445F9" w:rsidRDefault="005445F9" w:rsidP="0054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5445F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445F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13.04.2018 N 124)</w:t>
      </w:r>
    </w:p>
    <w:p w:rsidR="005445F9" w:rsidRPr="005445F9" w:rsidRDefault="005445F9" w:rsidP="005445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t xml:space="preserve">сохранения </w:t>
      </w:r>
      <w:proofErr w:type="gramStart"/>
      <w:r w:rsidRPr="005445F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445F9">
        <w:rPr>
          <w:rFonts w:ascii="Times New Roman" w:hAnsi="Times New Roman" w:cs="Times New Roman"/>
          <w:sz w:val="28"/>
          <w:szCs w:val="28"/>
        </w:rPr>
        <w:t>или) увеличения валового объема производства товарной пищевой рыбной продукции за период текущего года (нарастающим итогом) по сравнению с аналогичным периодом прошлого года.</w:t>
      </w:r>
    </w:p>
    <w:p w:rsidR="005445F9" w:rsidRPr="005445F9" w:rsidRDefault="005445F9" w:rsidP="0054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5445F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445F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13.04.2018 N 124)</w:t>
      </w:r>
    </w:p>
    <w:p w:rsidR="005445F9" w:rsidRPr="005445F9" w:rsidRDefault="005445F9" w:rsidP="005445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5F9">
        <w:rPr>
          <w:rFonts w:ascii="Times New Roman" w:hAnsi="Times New Roman" w:cs="Times New Roman"/>
          <w:sz w:val="28"/>
          <w:szCs w:val="28"/>
        </w:rPr>
        <w:t>В случае достижения объема добычи (вылова) водных биоресурсов и валового объема производства товарной пищевой рыбной продукции нарастающим итогом за период текущего года не ниже уровня соответствующего периода предыдущего года выплата субсидии производится за периоды, в которых было допущено снижение объема добычи (вылова) водных биоресурсов и валового объема производства товарной пищевой рыбной продукции.</w:t>
      </w:r>
      <w:proofErr w:type="gramEnd"/>
    </w:p>
    <w:p w:rsidR="005445F9" w:rsidRPr="005445F9" w:rsidRDefault="005445F9" w:rsidP="0054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5445F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445F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13.04.2018 N 124)</w:t>
      </w:r>
    </w:p>
    <w:p w:rsidR="005445F9" w:rsidRPr="005445F9" w:rsidRDefault="005445F9" w:rsidP="005445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t xml:space="preserve">4. Размер субсидии рассчитывается исходя из дифференцированных ставок в зависимости от степени </w:t>
      </w:r>
      <w:proofErr w:type="spellStart"/>
      <w:r w:rsidRPr="005445F9">
        <w:rPr>
          <w:rFonts w:ascii="Times New Roman" w:hAnsi="Times New Roman" w:cs="Times New Roman"/>
          <w:sz w:val="28"/>
          <w:szCs w:val="28"/>
        </w:rPr>
        <w:t>рыбопереработки</w:t>
      </w:r>
      <w:proofErr w:type="spellEnd"/>
      <w:r w:rsidRPr="005445F9">
        <w:rPr>
          <w:rFonts w:ascii="Times New Roman" w:hAnsi="Times New Roman" w:cs="Times New Roman"/>
          <w:sz w:val="28"/>
          <w:szCs w:val="28"/>
        </w:rPr>
        <w:t>, установленных нормативным правовым актом комитета, и объемов производства товарной пищевой рыбной продукции за отчетный период.</w:t>
      </w:r>
    </w:p>
    <w:p w:rsidR="005445F9" w:rsidRPr="005445F9" w:rsidRDefault="005445F9" w:rsidP="0054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445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45F9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6" w:history="1">
        <w:r w:rsidRPr="005445F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445F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24.07.2017 N 290)</w:t>
      </w:r>
    </w:p>
    <w:p w:rsidR="005445F9" w:rsidRPr="005445F9" w:rsidRDefault="005445F9" w:rsidP="005445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t>5. Выплата субсидий производится ежеквартально на основании документов, представленных до 15-го числа следующего за отчетным кварталом месяца, за исключением четвертого квартала.</w:t>
      </w:r>
    </w:p>
    <w:p w:rsidR="005445F9" w:rsidRPr="005445F9" w:rsidRDefault="005445F9" w:rsidP="005445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t xml:space="preserve">Для получения субсидий за четвертый квартал получатели до 15 ноября текущего года представляют в комитет справку о планируемых объемах </w:t>
      </w:r>
      <w:r w:rsidRPr="005445F9">
        <w:rPr>
          <w:rFonts w:ascii="Times New Roman" w:hAnsi="Times New Roman" w:cs="Times New Roman"/>
          <w:sz w:val="28"/>
          <w:szCs w:val="28"/>
        </w:rPr>
        <w:lastRenderedPageBreak/>
        <w:t>производства товарной пищевой рыбной продукции в четвертом квартале текущего года.</w:t>
      </w:r>
    </w:p>
    <w:p w:rsidR="005445F9" w:rsidRPr="005445F9" w:rsidRDefault="005445F9" w:rsidP="005445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proofErr w:type="gramStart"/>
      <w:r w:rsidRPr="005445F9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субсидий за четвертый квартал текущего года получатели субсидий обязаны до 20 января года, следующего за отчетным, представить в комитет документы, указанные в </w:t>
      </w:r>
      <w:hyperlink w:anchor="Par16" w:history="1">
        <w:r w:rsidRPr="005445F9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5445F9">
        <w:rPr>
          <w:rFonts w:ascii="Times New Roman" w:hAnsi="Times New Roman" w:cs="Times New Roman"/>
          <w:sz w:val="28"/>
          <w:szCs w:val="28"/>
        </w:rPr>
        <w:t xml:space="preserve"> настоящего приложения, за четвертый квартал отчетного года, а также акт сверки размера субсидии, полученной за четвертый квартал отчетного года, с расчетным размером субсидии, произведенным по объемам производства товарной пищевой рыбной продукции, по форме</w:t>
      </w:r>
      <w:proofErr w:type="gramEnd"/>
      <w:r w:rsidRPr="005445F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445F9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5445F9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комитета. При превышении размера полученной субсидии за четвертый квартал над ее расчетной величиной излишне полученная сумма субсидии подлежит возврату в областной бюджет Ленинградской области до 1 февраля года, следующего за </w:t>
      </w:r>
      <w:proofErr w:type="gramStart"/>
      <w:r w:rsidRPr="005445F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5445F9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5445F9" w:rsidRPr="005445F9" w:rsidRDefault="005445F9" w:rsidP="0054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5445F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445F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24.07.2017 N 290)</w:t>
      </w:r>
    </w:p>
    <w:p w:rsidR="005445F9" w:rsidRPr="005445F9" w:rsidRDefault="005445F9" w:rsidP="005445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t>6. Показателем результативности предоставления субсидий является объем вылова (добычи) водных биоресурсов (тонн) и валовой объем производства товарной пищевой рыбной продукции (тонн).</w:t>
      </w:r>
    </w:p>
    <w:p w:rsidR="005445F9" w:rsidRPr="005445F9" w:rsidRDefault="005445F9" w:rsidP="0054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5F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445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45F9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8" w:history="1">
        <w:r w:rsidRPr="005445F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445F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24.07.2017 N 290)</w:t>
      </w:r>
    </w:p>
    <w:p w:rsidR="00D5251C" w:rsidRPr="005445F9" w:rsidRDefault="00D5251C">
      <w:pPr>
        <w:rPr>
          <w:rFonts w:ascii="Times New Roman" w:hAnsi="Times New Roman" w:cs="Times New Roman"/>
          <w:sz w:val="28"/>
          <w:szCs w:val="28"/>
        </w:rPr>
      </w:pPr>
    </w:p>
    <w:sectPr w:rsidR="00D5251C" w:rsidRPr="005445F9" w:rsidSect="004F051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1C"/>
    <w:rsid w:val="00040E3F"/>
    <w:rsid w:val="005445F9"/>
    <w:rsid w:val="00D5251C"/>
    <w:rsid w:val="00F9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8B7A8B1D4A8E287443ADC40FEF3791483B2971E91A030B8BBB865A0A40851AC7B6F065EAB3B893C93F450619D46171FF98D5C08A922867eFn0H" TargetMode="External"/><Relationship Id="rId13" Type="http://schemas.openxmlformats.org/officeDocument/2006/relationships/hyperlink" Target="consultantplus://offline/ref=3B8B7A8B1D4A8E287443ADC40FEF37914B33267EED1D030B8BBB865A0A40851AC7B6F065EAB1B994CF3F450619D46171FF98D5C08A922867eFn0H" TargetMode="External"/><Relationship Id="rId18" Type="http://schemas.openxmlformats.org/officeDocument/2006/relationships/hyperlink" Target="consultantplus://offline/ref=3B8B7A8B1D4A8E287443ADC40FEF37914B32277EE718030B8BBB865A0A40851AC7B6F065EAB1BF9CCB3F450619D46171FF98D5C08A922867eFn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8B7A8B1D4A8E287443ADC40FEF3791483B297AEA1E030B8BBB865A0A40851AC7B6F065EAB2B997CE3F450619D46171FF98D5C08A922867eFn0H" TargetMode="External"/><Relationship Id="rId12" Type="http://schemas.openxmlformats.org/officeDocument/2006/relationships/hyperlink" Target="consultantplus://offline/ref=3B8B7A8B1D4A8E287443ADC40FEF37914B33267EED1D030B8BBB865A0A40851AC7B6F065EAB1B994C83F450619D46171FF98D5C08A922867eFn0H" TargetMode="External"/><Relationship Id="rId17" Type="http://schemas.openxmlformats.org/officeDocument/2006/relationships/hyperlink" Target="consultantplus://offline/ref=3B8B7A8B1D4A8E287443ADC40FEF37914B32277EE718030B8BBB865A0A40851AC7B6F065EAB1BF9CCA3F450619D46171FF98D5C08A922867eFn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B8B7A8B1D4A8E287443ADC40FEF37914B32277EE718030B8BBB865A0A40851AC7B6F065EAB1BF9DC33F450619D46171FF98D5C08A922867eFn0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8B7A8B1D4A8E287443ADC40FEF37914B33267EED1D030B8BBB865A0A40851AC7B6F065EAB1B995C23F450619D46171FF98D5C08A922867eFn0H" TargetMode="External"/><Relationship Id="rId11" Type="http://schemas.openxmlformats.org/officeDocument/2006/relationships/hyperlink" Target="consultantplus://offline/ref=3B8B7A8B1D4A8E287443ADC40FEF37914B33267EED1D030B8BBB865A0A40851AC7B6F065EAB1B994CA3F450619D46171FF98D5C08A922867eFn0H" TargetMode="External"/><Relationship Id="rId5" Type="http://schemas.openxmlformats.org/officeDocument/2006/relationships/hyperlink" Target="consultantplus://offline/ref=3B8B7A8B1D4A8E287443ADC40FEF37914B32277EE718030B8BBB865A0A40851AC7B6F065EAB1BF9DCF3F450619D46171FF98D5C08A922867eFn0H" TargetMode="External"/><Relationship Id="rId15" Type="http://schemas.openxmlformats.org/officeDocument/2006/relationships/hyperlink" Target="consultantplus://offline/ref=3B8B7A8B1D4A8E287443ADC40FEF37914B33267EED1D030B8BBB865A0A40851AC7B6F065EAB1B994C23F450619D46171FF98D5C08A922867eFn0H" TargetMode="External"/><Relationship Id="rId10" Type="http://schemas.openxmlformats.org/officeDocument/2006/relationships/hyperlink" Target="consultantplus://offline/ref=3B8B7A8B1D4A8E287443ADC40FEF37914B32277EE718030B8BBB865A0A40851AC7B6F065EAB1BF9DCC3F450619D46171FF98D5C08A922867eFn0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8B7A8B1D4A8E287443ADC40FEF3791483B2971E91A030B8BBB865A0A40851AC7B6F065EAB3B893CE3F450619D46171FF98D5C08A922867eFn0H" TargetMode="External"/><Relationship Id="rId14" Type="http://schemas.openxmlformats.org/officeDocument/2006/relationships/hyperlink" Target="consultantplus://offline/ref=3B8B7A8B1D4A8E287443ADC40FEF37914B33267EED1D030B8BBB865A0A40851AC7B6F065EAB1B994CD3F450619D46171FF98D5C08A922867eFn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 Сергей В.</dc:creator>
  <cp:keywords/>
  <dc:description/>
  <cp:lastModifiedBy>Харламов Сергей В.</cp:lastModifiedBy>
  <cp:revision>2</cp:revision>
  <dcterms:created xsi:type="dcterms:W3CDTF">2019-11-20T07:40:00Z</dcterms:created>
  <dcterms:modified xsi:type="dcterms:W3CDTF">2019-11-20T13:23:00Z</dcterms:modified>
</cp:coreProperties>
</file>