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Default="007C7F98" w:rsidP="00A16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</w:t>
      </w:r>
      <w:r w:rsidR="00435F2F" w:rsidRPr="006A39FB">
        <w:rPr>
          <w:rFonts w:ascii="Times New Roman" w:hAnsi="Times New Roman" w:cs="Times New Roman"/>
          <w:sz w:val="28"/>
          <w:szCs w:val="28"/>
        </w:rPr>
        <w:t>НИЕ</w:t>
      </w:r>
    </w:p>
    <w:p w:rsidR="00854F66" w:rsidRPr="006A39FB" w:rsidRDefault="00854F66" w:rsidP="00A16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BF3" w:rsidRDefault="007C7F98" w:rsidP="007C7F9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7C7F98">
        <w:rPr>
          <w:rFonts w:ascii="Times New Roman" w:hAnsi="Times New Roman" w:cs="Times New Roman"/>
          <w:b/>
          <w:sz w:val="28"/>
          <w:szCs w:val="28"/>
        </w:rPr>
        <w:t>о</w:t>
      </w:r>
      <w:r w:rsidR="00435F2F" w:rsidRPr="007C7F98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F96A15" w:rsidRPr="007C7F98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435F2F" w:rsidRPr="007C7F98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6A39FB" w:rsidRPr="007C7F98">
        <w:rPr>
          <w:rFonts w:ascii="Times New Roman" w:hAnsi="Times New Roman" w:cs="Times New Roman"/>
          <w:b/>
          <w:sz w:val="28"/>
          <w:szCs w:val="28"/>
        </w:rPr>
        <w:t>сельскохозяйственных товаропроизводителей</w:t>
      </w:r>
      <w:r w:rsidR="00F96A15" w:rsidRPr="007C7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FB" w:rsidRPr="007C7F98">
        <w:rPr>
          <w:rFonts w:ascii="Times New Roman" w:hAnsi="Times New Roman" w:cs="Times New Roman"/>
          <w:b/>
          <w:sz w:val="28"/>
          <w:szCs w:val="28"/>
        </w:rPr>
        <w:t>и крестьянских (фермерских) хозяйств в целях</w:t>
      </w:r>
      <w:r w:rsidR="002F1476" w:rsidRPr="007C7F98">
        <w:rPr>
          <w:rFonts w:ascii="Times New Roman" w:hAnsi="Times New Roman" w:cs="Times New Roman"/>
          <w:b/>
          <w:sz w:val="28"/>
          <w:szCs w:val="28"/>
        </w:rPr>
        <w:t xml:space="preserve"> формирования адресных программ</w:t>
      </w:r>
      <w:r w:rsidR="00DB7046" w:rsidRPr="007C7F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>мелиоративным мероприятиям в Ленинградской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090DD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bookmarkEnd w:id="0"/>
    </w:p>
    <w:p w:rsidR="007C7F98" w:rsidRPr="007C7F98" w:rsidRDefault="007C7F98" w:rsidP="007C7F9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F98" w:rsidRPr="007C7F98" w:rsidRDefault="007C7F98" w:rsidP="007C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F98">
        <w:rPr>
          <w:rFonts w:ascii="Times New Roman" w:eastAsia="Calibri" w:hAnsi="Times New Roman" w:cs="Times New Roman"/>
          <w:sz w:val="28"/>
          <w:szCs w:val="28"/>
        </w:rPr>
        <w:t>Комитет по агропромышленному и рыбохозяйственному комплексу</w:t>
      </w:r>
    </w:p>
    <w:p w:rsidR="007C7F98" w:rsidRPr="007C7F98" w:rsidRDefault="007C7F98" w:rsidP="007C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F98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1620D1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090DD2">
        <w:rPr>
          <w:rFonts w:ascii="Times New Roman" w:eastAsia="Calibri" w:hAnsi="Times New Roman" w:cs="Times New Roman"/>
          <w:sz w:val="28"/>
          <w:szCs w:val="28"/>
        </w:rPr>
        <w:t>к</w:t>
      </w:r>
      <w:r w:rsidR="001620D1">
        <w:rPr>
          <w:rFonts w:ascii="Times New Roman" w:eastAsia="Calibri" w:hAnsi="Times New Roman" w:cs="Times New Roman"/>
          <w:sz w:val="28"/>
          <w:szCs w:val="28"/>
        </w:rPr>
        <w:t>омитет)</w:t>
      </w:r>
    </w:p>
    <w:p w:rsidR="007C7F98" w:rsidRDefault="007C7F98" w:rsidP="007C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553" w:rsidRDefault="007C7F98" w:rsidP="007C7F9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 заявок на участие в отборе на бумажном носителе осуществляется с </w:t>
      </w:r>
      <w:r w:rsidR="00593C2B">
        <w:rPr>
          <w:rStyle w:val="a8"/>
          <w:sz w:val="28"/>
          <w:szCs w:val="28"/>
        </w:rPr>
        <w:t>2</w:t>
      </w:r>
      <w:r w:rsidR="00090DD2" w:rsidRPr="00090DD2">
        <w:rPr>
          <w:rStyle w:val="a8"/>
          <w:sz w:val="28"/>
          <w:szCs w:val="28"/>
        </w:rPr>
        <w:t>4</w:t>
      </w:r>
      <w:r w:rsidR="00A31603">
        <w:rPr>
          <w:rStyle w:val="a8"/>
          <w:sz w:val="28"/>
          <w:szCs w:val="28"/>
        </w:rPr>
        <w:t xml:space="preserve"> </w:t>
      </w:r>
      <w:r w:rsidR="00090DD2">
        <w:rPr>
          <w:rStyle w:val="a8"/>
          <w:sz w:val="28"/>
          <w:szCs w:val="28"/>
        </w:rPr>
        <w:t>июля</w:t>
      </w:r>
      <w:r>
        <w:rPr>
          <w:rStyle w:val="a8"/>
          <w:sz w:val="28"/>
          <w:szCs w:val="28"/>
        </w:rPr>
        <w:t xml:space="preserve"> 201</w:t>
      </w:r>
      <w:r w:rsidR="00090DD2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года по </w:t>
      </w:r>
      <w:r w:rsidR="00593C2B">
        <w:rPr>
          <w:rStyle w:val="a8"/>
          <w:sz w:val="28"/>
          <w:szCs w:val="28"/>
        </w:rPr>
        <w:t xml:space="preserve">2 </w:t>
      </w:r>
      <w:r w:rsidR="00090DD2">
        <w:rPr>
          <w:rStyle w:val="a8"/>
          <w:sz w:val="28"/>
          <w:szCs w:val="28"/>
        </w:rPr>
        <w:t>августа</w:t>
      </w:r>
      <w:r>
        <w:rPr>
          <w:rStyle w:val="a8"/>
          <w:sz w:val="28"/>
          <w:szCs w:val="28"/>
        </w:rPr>
        <w:t xml:space="preserve"> 201</w:t>
      </w:r>
      <w:r w:rsidR="00090DD2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года включительно</w:t>
      </w:r>
      <w:r w:rsidR="00BA6553">
        <w:rPr>
          <w:sz w:val="28"/>
          <w:szCs w:val="28"/>
        </w:rPr>
        <w:t xml:space="preserve">, </w:t>
      </w:r>
    </w:p>
    <w:p w:rsidR="007C7F98" w:rsidRDefault="007C7F98" w:rsidP="007C7F98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</w:p>
    <w:p w:rsidR="007C7F98" w:rsidRDefault="007C7F98" w:rsidP="007C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адресу: г. Санкт-Петербург, ул. Смольного, д.</w:t>
      </w:r>
      <w:r w:rsidR="00AB5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3, канцелярия </w:t>
      </w:r>
      <w:r w:rsidR="00090DD2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омитета,                    тел. (812) </w:t>
      </w:r>
      <w:r w:rsidR="00290988" w:rsidRPr="00A31603">
        <w:rPr>
          <w:rFonts w:ascii="Times New Roman" w:hAnsi="Times New Roman" w:cs="Times New Roman"/>
          <w:sz w:val="28"/>
          <w:szCs w:val="28"/>
          <w:lang w:eastAsia="ru-RU"/>
        </w:rPr>
        <w:t>611-49-40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каб. 2-</w:t>
      </w:r>
      <w:r w:rsidR="00854F66">
        <w:rPr>
          <w:rFonts w:ascii="Times New Roman" w:hAnsi="Times New Roman" w:cs="Times New Roman"/>
          <w:sz w:val="28"/>
          <w:szCs w:val="28"/>
          <w:lang w:eastAsia="ru-RU"/>
        </w:rPr>
        <w:t>26, с 10 до 17 часов ежедневно.</w:t>
      </w:r>
    </w:p>
    <w:p w:rsidR="007C7F98" w:rsidRDefault="007C7F98" w:rsidP="007C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F98" w:rsidRDefault="006B0FB2" w:rsidP="006B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оформления </w:t>
      </w:r>
      <w:r w:rsidR="007C7F98" w:rsidRPr="007C7F98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 предварительно</w:t>
      </w:r>
      <w:r w:rsidR="00F9085E">
        <w:rPr>
          <w:rFonts w:ascii="Times New Roman" w:hAnsi="Times New Roman" w:cs="Times New Roman"/>
          <w:sz w:val="28"/>
          <w:szCs w:val="28"/>
          <w:lang w:eastAsia="ru-RU"/>
        </w:rPr>
        <w:t xml:space="preserve">, не менее чем за день до визита,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информацию о представителе хозяйства </w:t>
      </w:r>
      <w:r w:rsidR="006F5A45" w:rsidRPr="007C7F98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ФИО (полностью) и места работы </w:t>
      </w:r>
      <w:r w:rsidR="007C7F98" w:rsidRPr="007C7F98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почте:</w:t>
      </w:r>
      <w:r w:rsidR="007C7F98" w:rsidRPr="00290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es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_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vasileva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lenreg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90DD2" w:rsidRPr="00F4628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90DD2" w:rsidRPr="00090D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988" w:rsidRPr="00290988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заказать его </w:t>
      </w:r>
      <w:r w:rsidR="00290988" w:rsidRPr="00290988">
        <w:rPr>
          <w:rFonts w:ascii="Times New Roman" w:hAnsi="Times New Roman" w:cs="Times New Roman"/>
          <w:sz w:val="28"/>
          <w:szCs w:val="28"/>
          <w:lang w:eastAsia="ru-RU"/>
        </w:rPr>
        <w:t>по телефону канцелярии: (812) 611-49-40</w:t>
      </w:r>
      <w:r w:rsidR="00963D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0D1" w:rsidRPr="008B21F6" w:rsidRDefault="007C7F98" w:rsidP="00090D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9151F" w:rsidRPr="00FF19E4">
        <w:rPr>
          <w:rFonts w:ascii="Times New Roman" w:eastAsia="Calibri" w:hAnsi="Times New Roman" w:cs="Times New Roman"/>
          <w:sz w:val="28"/>
          <w:szCs w:val="28"/>
        </w:rPr>
        <w:t>В</w:t>
      </w:r>
      <w:r w:rsidR="0019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порядком </w:t>
      </w:r>
      <w:r w:rsidR="004E2422">
        <w:rPr>
          <w:rFonts w:ascii="Times New Roman" w:eastAsia="Calibri" w:hAnsi="Times New Roman" w:cs="Times New Roman"/>
          <w:sz w:val="28"/>
          <w:szCs w:val="28"/>
        </w:rPr>
        <w:t xml:space="preserve">формирования адресных программ </w:t>
      </w:r>
      <w:r w:rsidR="0019151F" w:rsidRPr="0019151F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19151F" w:rsidRPr="0019151F">
        <w:rPr>
          <w:rFonts w:ascii="Times New Roman" w:eastAsia="Calibri" w:hAnsi="Times New Roman" w:cs="Times New Roman"/>
          <w:sz w:val="28"/>
          <w:szCs w:val="28"/>
        </w:rPr>
        <w:t>мелиоративным мероприятиям в Ленинградской области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 xml:space="preserve">, утвержденным приказом </w:t>
      </w:r>
      <w:r w:rsidR="001620D1">
        <w:rPr>
          <w:rFonts w:ascii="Times New Roman" w:eastAsia="Calibri" w:hAnsi="Times New Roman" w:cs="Times New Roman"/>
          <w:sz w:val="28"/>
          <w:szCs w:val="28"/>
        </w:rPr>
        <w:t>К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>омитета</w:t>
      </w:r>
      <w:r w:rsidR="00242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C3A" w:rsidRPr="00854F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54F66">
        <w:rPr>
          <w:rFonts w:ascii="Times New Roman" w:eastAsia="Calibri" w:hAnsi="Times New Roman" w:cs="Times New Roman"/>
          <w:sz w:val="28"/>
          <w:szCs w:val="28"/>
        </w:rPr>
        <w:t>0</w:t>
      </w:r>
      <w:r w:rsidR="00DF5ED7">
        <w:rPr>
          <w:rFonts w:ascii="Times New Roman" w:eastAsia="Calibri" w:hAnsi="Times New Roman" w:cs="Times New Roman"/>
          <w:sz w:val="28"/>
          <w:szCs w:val="28"/>
        </w:rPr>
        <w:t>4</w:t>
      </w:r>
      <w:r w:rsidR="00854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0D1" w:rsidRPr="00854F66">
        <w:rPr>
          <w:rFonts w:ascii="Times New Roman" w:eastAsia="Calibri" w:hAnsi="Times New Roman" w:cs="Times New Roman"/>
          <w:sz w:val="28"/>
          <w:szCs w:val="28"/>
        </w:rPr>
        <w:t>сентября 2018</w:t>
      </w:r>
      <w:r w:rsidR="00B60C3A" w:rsidRPr="00854F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9151F" w:rsidRPr="00854F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F5ED7">
        <w:rPr>
          <w:rFonts w:ascii="Times New Roman" w:eastAsia="Calibri" w:hAnsi="Times New Roman" w:cs="Times New Roman"/>
          <w:sz w:val="28"/>
          <w:szCs w:val="28"/>
        </w:rPr>
        <w:t>18</w:t>
      </w:r>
      <w:r w:rsidR="0019151F" w:rsidRPr="00854F66">
        <w:rPr>
          <w:rFonts w:ascii="Times New Roman" w:eastAsia="Calibri" w:hAnsi="Times New Roman" w:cs="Times New Roman"/>
          <w:sz w:val="28"/>
          <w:szCs w:val="28"/>
        </w:rPr>
        <w:t>,</w:t>
      </w:r>
      <w:r w:rsidR="0019151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 xml:space="preserve">ля участия в </w:t>
      </w:r>
      <w:r w:rsidR="00950626">
        <w:rPr>
          <w:rFonts w:ascii="Times New Roman" w:hAnsi="Times New Roman" w:cs="Times New Roman"/>
          <w:bCs/>
          <w:sz w:val="28"/>
          <w:szCs w:val="28"/>
        </w:rPr>
        <w:t xml:space="preserve">дополнительном 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>отборе сельскохозяйственные товаропроизводители,</w:t>
      </w:r>
      <w:r w:rsidR="0078105B" w:rsidRPr="0078105B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78105B" w:rsidRPr="0019151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78105B" w:rsidRPr="0019151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1 статьи 3</w:t>
        </w:r>
      </w:hyperlink>
      <w:r w:rsidR="0078105B" w:rsidRPr="00781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05B" w:rsidRPr="0078105B">
        <w:rPr>
          <w:rFonts w:ascii="Times New Roman" w:hAnsi="Times New Roman" w:cs="Times New Roman"/>
          <w:sz w:val="28"/>
          <w:szCs w:val="28"/>
        </w:rPr>
        <w:t>Федерального закона от 29 декабря 2006 года</w:t>
      </w:r>
      <w:r w:rsidR="00A163EA">
        <w:rPr>
          <w:rFonts w:ascii="Times New Roman" w:hAnsi="Times New Roman" w:cs="Times New Roman"/>
          <w:sz w:val="28"/>
          <w:szCs w:val="28"/>
        </w:rPr>
        <w:t xml:space="preserve"> </w:t>
      </w:r>
      <w:r w:rsidR="00B528E6">
        <w:rPr>
          <w:rFonts w:ascii="Times New Roman" w:hAnsi="Times New Roman" w:cs="Times New Roman"/>
          <w:sz w:val="28"/>
          <w:szCs w:val="28"/>
        </w:rPr>
        <w:t>№</w:t>
      </w:r>
      <w:r w:rsidR="0078105B" w:rsidRPr="0078105B">
        <w:rPr>
          <w:rFonts w:ascii="Times New Roman" w:hAnsi="Times New Roman" w:cs="Times New Roman"/>
          <w:sz w:val="28"/>
          <w:szCs w:val="28"/>
        </w:rPr>
        <w:t xml:space="preserve"> 264-ФЗ </w:t>
      </w:r>
      <w:r w:rsidR="004E2422">
        <w:rPr>
          <w:rFonts w:ascii="Times New Roman" w:hAnsi="Times New Roman" w:cs="Times New Roman"/>
          <w:sz w:val="28"/>
          <w:szCs w:val="28"/>
        </w:rPr>
        <w:t>«</w:t>
      </w:r>
      <w:r w:rsidR="0078105B" w:rsidRPr="0078105B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4E2422">
        <w:rPr>
          <w:rFonts w:ascii="Times New Roman" w:hAnsi="Times New Roman" w:cs="Times New Roman"/>
          <w:sz w:val="28"/>
          <w:szCs w:val="28"/>
        </w:rPr>
        <w:t>»</w:t>
      </w:r>
      <w:r w:rsidR="0078105B" w:rsidRPr="0078105B">
        <w:rPr>
          <w:rFonts w:ascii="Times New Roman" w:hAnsi="Times New Roman" w:cs="Times New Roman"/>
          <w:sz w:val="28"/>
          <w:szCs w:val="28"/>
        </w:rPr>
        <w:t>,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 xml:space="preserve"> и крестьянские (фермерские) хозяйства</w:t>
      </w:r>
      <w:r w:rsidR="001620D1">
        <w:rPr>
          <w:rFonts w:ascii="Times New Roman" w:hAnsi="Times New Roman" w:cs="Times New Roman"/>
          <w:bCs/>
          <w:sz w:val="28"/>
          <w:szCs w:val="28"/>
        </w:rPr>
        <w:t>» (далее – Заявители)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05B" w:rsidRPr="0078105B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1620D1" w:rsidRPr="008B21F6">
        <w:rPr>
          <w:rFonts w:ascii="Times New Roman" w:hAnsi="Times New Roman" w:cs="Times New Roman"/>
          <w:sz w:val="28"/>
          <w:szCs w:val="28"/>
        </w:rPr>
        <w:t xml:space="preserve">на </w:t>
      </w:r>
      <w:r w:rsidR="00090DD2" w:rsidRPr="008B21F6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090DD2">
        <w:rPr>
          <w:rFonts w:ascii="Times New Roman" w:hAnsi="Times New Roman" w:cs="Times New Roman"/>
          <w:sz w:val="28"/>
          <w:szCs w:val="28"/>
        </w:rPr>
        <w:t>п</w:t>
      </w:r>
      <w:r w:rsidR="00090DD2" w:rsidRPr="008B21F6">
        <w:rPr>
          <w:rFonts w:ascii="Times New Roman" w:hAnsi="Times New Roman" w:cs="Times New Roman"/>
          <w:sz w:val="28"/>
          <w:szCs w:val="28"/>
        </w:rPr>
        <w:t>о направлениям мелиоративных</w:t>
      </w:r>
      <w:proofErr w:type="gramEnd"/>
      <w:r w:rsidR="00090DD2" w:rsidRPr="008B21F6">
        <w:rPr>
          <w:rFonts w:ascii="Times New Roman" w:hAnsi="Times New Roman" w:cs="Times New Roman"/>
          <w:sz w:val="28"/>
          <w:szCs w:val="28"/>
        </w:rPr>
        <w:t xml:space="preserve"> мероприятий следующие документы с сопроводительным письмом</w:t>
      </w:r>
      <w:r w:rsidR="001620D1" w:rsidRPr="008B21F6">
        <w:rPr>
          <w:rFonts w:ascii="Times New Roman" w:hAnsi="Times New Roman" w:cs="Times New Roman"/>
          <w:sz w:val="28"/>
          <w:szCs w:val="28"/>
        </w:rPr>
        <w:t>:</w:t>
      </w:r>
    </w:p>
    <w:p w:rsidR="00090DD2" w:rsidRPr="00090DD2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DD2">
        <w:rPr>
          <w:rFonts w:ascii="Times New Roman" w:hAnsi="Times New Roman" w:cs="Times New Roman"/>
          <w:b/>
          <w:sz w:val="28"/>
          <w:szCs w:val="28"/>
        </w:rPr>
        <w:t>а) на реконструкцию: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копию акта </w:t>
      </w:r>
      <w:r w:rsidRPr="008B21F6">
        <w:rPr>
          <w:rFonts w:ascii="Times New Roman" w:hAnsi="Times New Roman" w:cs="Times New Roman"/>
          <w:sz w:val="28"/>
          <w:szCs w:val="28"/>
        </w:rPr>
        <w:t>обследования земельного участка, удостоверяющего необходимость проведения реконструкции, составленного комиссией, включающей в себя представителей проектной организации и Заявителя;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21F6">
        <w:rPr>
          <w:rFonts w:ascii="Times New Roman" w:hAnsi="Times New Roman" w:cs="Times New Roman"/>
          <w:sz w:val="28"/>
          <w:szCs w:val="28"/>
        </w:rPr>
        <w:t xml:space="preserve"> сводного сметного расчета стоимости</w:t>
      </w:r>
      <w:r>
        <w:rPr>
          <w:rFonts w:ascii="Times New Roman" w:hAnsi="Times New Roman" w:cs="Times New Roman"/>
          <w:sz w:val="28"/>
          <w:szCs w:val="28"/>
        </w:rPr>
        <w:t>, локальных смет и</w:t>
      </w:r>
      <w:r w:rsidRPr="008B21F6">
        <w:rPr>
          <w:rFonts w:ascii="Times New Roman" w:hAnsi="Times New Roman" w:cs="Times New Roman"/>
          <w:sz w:val="28"/>
          <w:szCs w:val="28"/>
        </w:rPr>
        <w:t xml:space="preserve"> положительного заключения проверки сметной документации реконструкции;</w:t>
      </w:r>
    </w:p>
    <w:p w:rsidR="00090DD2" w:rsidRPr="00090DD2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копию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</w:t>
      </w:r>
      <w:r w:rsidRPr="00090DD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является обязательным;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DD2">
        <w:rPr>
          <w:rFonts w:ascii="Times New Roman" w:hAnsi="Times New Roman" w:cs="Times New Roman"/>
          <w:sz w:val="28"/>
          <w:szCs w:val="28"/>
        </w:rPr>
        <w:t>- копию пояснительной записки к проектной документации объекта реконструкции;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lastRenderedPageBreak/>
        <w:t>- копию документа, подтверждающего балансовую принадлежность реконструируемой мелиоративной системы сельскохозяйственному товаропроизводителю;</w:t>
      </w:r>
    </w:p>
    <w:p w:rsidR="00090DD2" w:rsidRPr="008B21F6" w:rsidRDefault="00090DD2" w:rsidP="00090DD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>рафика выполнения работ на объекте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мелиорации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для переходящих объектов: копию справки о стоимости выполненных работ и затрат по форме N КС-3, при проведении работ хозяйственным способом копию справки о стоимости выполненных работ и затрат по форме, утвержденной приказом комитета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по форме № КС-11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DD2" w:rsidRPr="00090DD2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DD2">
        <w:rPr>
          <w:rFonts w:ascii="Times New Roman" w:hAnsi="Times New Roman" w:cs="Times New Roman"/>
          <w:b/>
          <w:sz w:val="28"/>
          <w:szCs w:val="28"/>
        </w:rPr>
        <w:t>б) на культуртехнические мероприятия: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копию акта обследования земельного участка, удостоверяющего необходимость проведения культуртехнических мероприятий на землях, вовлекаемых в сельскохозяйственный оборот, в том числе: расчистка мелиорируемых земель от древесной и травянистой растительности, кочек, пней и мха; расчистка мелиорируемых земель от камней и иных предметов; рыхление,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 xml:space="preserve">, землевание, плантаж и первичная обработка почвы, внесение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>, понижающих кислотность почв (при необходимости), составленного комиссией, включающей в себя представителей проектной организации и Заявителя;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</w:t>
      </w:r>
      <w:r w:rsidRPr="008B21F6">
        <w:rPr>
          <w:rFonts w:ascii="Times New Roman" w:hAnsi="Times New Roman" w:cs="Times New Roman"/>
          <w:sz w:val="28"/>
          <w:szCs w:val="28"/>
        </w:rPr>
        <w:t xml:space="preserve"> сводного сметного расчета стоимости </w:t>
      </w:r>
      <w:r>
        <w:rPr>
          <w:rFonts w:ascii="Times New Roman" w:hAnsi="Times New Roman" w:cs="Times New Roman"/>
          <w:sz w:val="28"/>
          <w:szCs w:val="28"/>
        </w:rPr>
        <w:t>и локальных смет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положительного заключения проверки сметной документации;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пояснительной записки к сметной документации;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обязательство (гарантийное письмо) Заявителя о вовлечении в оборот выбывших сельскохозяйственных угодий после проведения культуртехнических мероприятий с указанием планируемого размещения культур;</w:t>
      </w:r>
    </w:p>
    <w:p w:rsidR="00090DD2" w:rsidRPr="008B21F6" w:rsidRDefault="00090DD2" w:rsidP="00090DD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>рафика выполнения работ на объекте мелиорации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справки о стоимости выполненных работ и затрат по форме № КС-3 или по форме, утверждаемой приказом Комитета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DD2" w:rsidRPr="00090DD2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DD2">
        <w:rPr>
          <w:rFonts w:ascii="Times New Roman" w:hAnsi="Times New Roman" w:cs="Times New Roman"/>
          <w:b/>
          <w:sz w:val="28"/>
          <w:szCs w:val="28"/>
        </w:rPr>
        <w:t>в) на капитальный ремонт: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 обследования земельного участка, удостоверяющего необходимость проведения капитального ремонта, составленного комиссией, включающей в себя представителей проектной организации и Заявителя;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сводного сметного расчета;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положительного заключения проверки сметной документации;</w:t>
      </w:r>
    </w:p>
    <w:p w:rsidR="00090DD2" w:rsidRPr="008B21F6" w:rsidRDefault="00090DD2" w:rsidP="00090DD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>рафика выполнения работ на объекте мелиорации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для переходящих объектов: копию справки о стоимости выполненных работ и затрат по форме N КС-3, при проведении работ хозяйственным способом копию справки о стоимости выполненных работ и затрат по форме, утвержденной приказом комитета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по форме № КС-11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DD2" w:rsidRPr="00090DD2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DD2">
        <w:rPr>
          <w:rFonts w:ascii="Times New Roman" w:hAnsi="Times New Roman" w:cs="Times New Roman"/>
          <w:b/>
          <w:sz w:val="28"/>
          <w:szCs w:val="28"/>
        </w:rPr>
        <w:lastRenderedPageBreak/>
        <w:t>г) на разработку ПСД на реконструкцию, капитальный ремонт, культуртехнические мероприятия: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договора на разработку ПСД, содержащего дату выполнения работ и заключенного в год проведения конкурсного отбора или в предшествующем году, ранее непредъявленного к субсидированию;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выполненных работ на разработку ПСД (при наличии);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реконструкции или капитального ремонта по форме № КС-11; справки о стоимости выполненных работ и затрат по культуртехническим мероприятиям по форме № КС-3 или по форме, утверждаемой приказом Комитета (при наличии).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По </w:t>
      </w:r>
      <w:r w:rsidRPr="00090DD2">
        <w:rPr>
          <w:rFonts w:ascii="Times New Roman" w:hAnsi="Times New Roman" w:cs="Times New Roman"/>
          <w:b/>
          <w:sz w:val="28"/>
          <w:szCs w:val="28"/>
        </w:rPr>
        <w:t>всем направлениям</w:t>
      </w:r>
      <w:r w:rsidRPr="008B21F6">
        <w:rPr>
          <w:rFonts w:ascii="Times New Roman" w:hAnsi="Times New Roman" w:cs="Times New Roman"/>
          <w:sz w:val="28"/>
          <w:szCs w:val="28"/>
        </w:rPr>
        <w:t xml:space="preserve"> мелиоративных мероприятий Заявители представляют в Комитет следующие документы: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и (или)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правоудостверяющих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на котором планируется проведение работ;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1F6">
        <w:rPr>
          <w:rFonts w:ascii="Times New Roman" w:hAnsi="Times New Roman" w:cs="Times New Roman"/>
          <w:sz w:val="28"/>
          <w:szCs w:val="28"/>
        </w:rPr>
        <w:t>- схему расположения земельного участка, на котором планируется проведение работ, масштаба 1: 10 000 с выделением его границ и указанием площади на бумажном (при наличии – на электронном) носителе;</w:t>
      </w:r>
      <w:proofErr w:type="gramEnd"/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справку о производственных показателях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1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извещению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090DD2" w:rsidRPr="008B21F6" w:rsidRDefault="00090DD2" w:rsidP="00090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гарантийное письмо о сохранении заявленных производственных показателей в текущем и очередном финансовом году.</w:t>
      </w:r>
    </w:p>
    <w:p w:rsidR="00EA4B9E" w:rsidRDefault="00EA4B9E" w:rsidP="0016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0D1" w:rsidRDefault="001620D1" w:rsidP="00A31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Копии документов, предоставляемых на конкурсный отбор, должны быть заверены подписью и печатью Заявителя (при наличии печати). Заявители несут ответственность за достоверность предоставленных сведений в соответствии с законодательством Российской Федерации.</w:t>
      </w:r>
    </w:p>
    <w:p w:rsidR="00EA4B9E" w:rsidRPr="008B21F6" w:rsidRDefault="00EA4B9E" w:rsidP="00A31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603" w:rsidRPr="00090DD2" w:rsidRDefault="003B6661" w:rsidP="00090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C7F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70396" w:rsidRPr="00D7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формирования адресных программ по мелиоративным мероприятиям Ленинградской области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можно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на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090DD2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сайте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090DD2">
        <w:rPr>
          <w:rFonts w:ascii="Times New Roman" w:eastAsia="Calibri" w:hAnsi="Times New Roman" w:cs="Times New Roman"/>
          <w:sz w:val="28"/>
          <w:szCs w:val="28"/>
        </w:rPr>
        <w:t>к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омитета</w:t>
      </w:r>
      <w:r w:rsidR="00090DD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hyperlink r:id="rId8" w:history="1">
        <w:r w:rsidR="00090DD2" w:rsidRPr="00F4628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90DD2" w:rsidRPr="00090DD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90DD2" w:rsidRPr="00F4628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agroprom</w:t>
        </w:r>
        <w:proofErr w:type="spellEnd"/>
        <w:r w:rsidR="00090DD2" w:rsidRPr="00090DD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90DD2" w:rsidRPr="00F4628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lenobl</w:t>
        </w:r>
        <w:proofErr w:type="spellEnd"/>
        <w:r w:rsidR="00090DD2" w:rsidRPr="00090DD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090DD2" w:rsidRPr="00F4628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090DD2" w:rsidRPr="00090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DD2">
        <w:rPr>
          <w:rFonts w:ascii="Times New Roman" w:eastAsia="Calibri" w:hAnsi="Times New Roman" w:cs="Times New Roman"/>
          <w:sz w:val="28"/>
          <w:szCs w:val="28"/>
        </w:rPr>
        <w:t>в разделе: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090DD2">
        <w:rPr>
          <w:rFonts w:ascii="Times New Roman" w:eastAsia="Calibri" w:hAnsi="Times New Roman" w:cs="Times New Roman"/>
          <w:sz w:val="28"/>
          <w:szCs w:val="28"/>
        </w:rPr>
        <w:t>О комитете / Направления деятельности / Растениеводство, земледелие и мелиорация / Развитие мелиорации</w:t>
      </w:r>
      <w:r w:rsidR="000B7A48">
        <w:rPr>
          <w:rFonts w:ascii="Times New Roman" w:eastAsia="Calibri" w:hAnsi="Times New Roman" w:cs="Times New Roman"/>
          <w:sz w:val="28"/>
          <w:szCs w:val="28"/>
        </w:rPr>
        <w:t xml:space="preserve"> / Формирование адресных программ по мелиоративным мероприятиям в Ленинградской области.</w:t>
      </w:r>
    </w:p>
    <w:p w:rsidR="00DB3B76" w:rsidRDefault="00DB3B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A6553" w:rsidRDefault="00BA6553" w:rsidP="008B6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709"/>
        <w:gridCol w:w="6662"/>
        <w:gridCol w:w="992"/>
        <w:gridCol w:w="1843"/>
      </w:tblGrid>
      <w:tr w:rsidR="006F5A45" w:rsidRPr="008B21F6" w:rsidTr="006F5A45">
        <w:trPr>
          <w:trHeight w:val="1350"/>
        </w:trPr>
        <w:tc>
          <w:tcPr>
            <w:tcW w:w="103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 к Извещению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агропромышленному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рыбохозяйственному комплексу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3B6661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04.09. 2018 г. № 18</w:t>
            </w:r>
          </w:p>
          <w:p w:rsidR="00BA6553" w:rsidRDefault="003B6661" w:rsidP="003B6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BA6553" w:rsidRPr="008B21F6" w:rsidRDefault="00BA6553" w:rsidP="006F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45" w:rsidRPr="008B21F6" w:rsidRDefault="006F5A45" w:rsidP="006F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Справка </w:t>
            </w: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производственных показателях</w:t>
            </w:r>
          </w:p>
        </w:tc>
      </w:tr>
      <w:tr w:rsidR="006F5A45" w:rsidRPr="008B21F6" w:rsidTr="006F5A45">
        <w:trPr>
          <w:trHeight w:val="915"/>
        </w:trPr>
        <w:tc>
          <w:tcPr>
            <w:tcW w:w="1036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 предприятия)</w:t>
            </w: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показателя </w:t>
            </w:r>
          </w:p>
        </w:tc>
      </w:tr>
      <w:tr w:rsidR="006F5A45" w:rsidRPr="008B21F6" w:rsidTr="006F5A45">
        <w:trPr>
          <w:gridBefore w:val="1"/>
          <w:wBefore w:w="157" w:type="dxa"/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зерновыми культурами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картофелем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овощами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 под многолетними плодово-ягодными насаждениями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маточное поголовье крупного рогатого скота специализированных мясных пород (кол-во голов) 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поголовье бычков молочно-мясных пород (кол-во голов) 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продуктивности молочного стада за отчетный год  более 5% при надое на одну фуражную корову по хозяйству более 9000 кг в год***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удой на 1 корову по данным бонитировки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/год 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объем производства яиц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шт.) 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A45" w:rsidRPr="008B21FD" w:rsidTr="006F5A45">
        <w:trPr>
          <w:trHeight w:val="76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в текущем году (до 1-го июля -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после 1-го июля - фактические)</w:t>
            </w:r>
          </w:p>
          <w:p w:rsidR="006F5A45" w:rsidRPr="008B21F6" w:rsidRDefault="006F5A45" w:rsidP="006F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** на начало года проведения конкурсного отбора </w:t>
            </w:r>
          </w:p>
          <w:p w:rsidR="006F5A45" w:rsidRPr="008B21F6" w:rsidRDefault="006F5A45" w:rsidP="006F5A4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*** за отчетный год </w:t>
            </w:r>
          </w:p>
          <w:p w:rsidR="006F5A45" w:rsidRPr="008B21F6" w:rsidRDefault="006F5A45" w:rsidP="006F5A4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5A45" w:rsidRPr="008B21FD" w:rsidRDefault="006F5A45" w:rsidP="006F5A4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заполняются при наличии, при отсутствии ставится "0"</w:t>
            </w:r>
          </w:p>
        </w:tc>
      </w:tr>
    </w:tbl>
    <w:p w:rsidR="00AA65A0" w:rsidRPr="008B60A7" w:rsidRDefault="00AA65A0" w:rsidP="00DB3B7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AA65A0" w:rsidRPr="008B60A7" w:rsidSect="00A16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373B9"/>
    <w:rsid w:val="000477C5"/>
    <w:rsid w:val="00090DD2"/>
    <w:rsid w:val="000B7A48"/>
    <w:rsid w:val="000D353C"/>
    <w:rsid w:val="000E6348"/>
    <w:rsid w:val="001620D1"/>
    <w:rsid w:val="0018469A"/>
    <w:rsid w:val="0019151F"/>
    <w:rsid w:val="002347A7"/>
    <w:rsid w:val="00242BE4"/>
    <w:rsid w:val="00262D32"/>
    <w:rsid w:val="00263A03"/>
    <w:rsid w:val="00290988"/>
    <w:rsid w:val="00297C26"/>
    <w:rsid w:val="002B5B9D"/>
    <w:rsid w:val="002F1476"/>
    <w:rsid w:val="002F5C99"/>
    <w:rsid w:val="00306BE9"/>
    <w:rsid w:val="0036613B"/>
    <w:rsid w:val="00384A43"/>
    <w:rsid w:val="0038621C"/>
    <w:rsid w:val="003A6B57"/>
    <w:rsid w:val="003B6661"/>
    <w:rsid w:val="003D3605"/>
    <w:rsid w:val="003E75A3"/>
    <w:rsid w:val="004308EC"/>
    <w:rsid w:val="00435F2F"/>
    <w:rsid w:val="00445660"/>
    <w:rsid w:val="004D080D"/>
    <w:rsid w:val="004D213D"/>
    <w:rsid w:val="004E2422"/>
    <w:rsid w:val="004E4BF4"/>
    <w:rsid w:val="0053460F"/>
    <w:rsid w:val="005718A4"/>
    <w:rsid w:val="00593C2B"/>
    <w:rsid w:val="005D50D1"/>
    <w:rsid w:val="005D62A4"/>
    <w:rsid w:val="006715AB"/>
    <w:rsid w:val="00671CC8"/>
    <w:rsid w:val="006A39FB"/>
    <w:rsid w:val="006B0FB2"/>
    <w:rsid w:val="006D0EF7"/>
    <w:rsid w:val="006E27EE"/>
    <w:rsid w:val="006E3860"/>
    <w:rsid w:val="006F4C3B"/>
    <w:rsid w:val="006F5A45"/>
    <w:rsid w:val="0070198B"/>
    <w:rsid w:val="0073737C"/>
    <w:rsid w:val="007704A6"/>
    <w:rsid w:val="0078105B"/>
    <w:rsid w:val="007C7F98"/>
    <w:rsid w:val="00854F66"/>
    <w:rsid w:val="008B60A7"/>
    <w:rsid w:val="008C602F"/>
    <w:rsid w:val="00901AC3"/>
    <w:rsid w:val="00950626"/>
    <w:rsid w:val="00950D99"/>
    <w:rsid w:val="00963D31"/>
    <w:rsid w:val="00964ECA"/>
    <w:rsid w:val="009C5B1A"/>
    <w:rsid w:val="00A163EA"/>
    <w:rsid w:val="00A31603"/>
    <w:rsid w:val="00A46F33"/>
    <w:rsid w:val="00A52362"/>
    <w:rsid w:val="00A60A93"/>
    <w:rsid w:val="00AA3C34"/>
    <w:rsid w:val="00AA65A0"/>
    <w:rsid w:val="00AB556F"/>
    <w:rsid w:val="00AD2710"/>
    <w:rsid w:val="00AE19D9"/>
    <w:rsid w:val="00AE37A2"/>
    <w:rsid w:val="00AF4ED0"/>
    <w:rsid w:val="00B45A9C"/>
    <w:rsid w:val="00B528E6"/>
    <w:rsid w:val="00B60C3A"/>
    <w:rsid w:val="00B672C1"/>
    <w:rsid w:val="00B736A6"/>
    <w:rsid w:val="00BA6553"/>
    <w:rsid w:val="00BD6103"/>
    <w:rsid w:val="00C30AD9"/>
    <w:rsid w:val="00D70396"/>
    <w:rsid w:val="00DB3B76"/>
    <w:rsid w:val="00DB7046"/>
    <w:rsid w:val="00DF5ED7"/>
    <w:rsid w:val="00E05EF3"/>
    <w:rsid w:val="00E15BF3"/>
    <w:rsid w:val="00E61515"/>
    <w:rsid w:val="00EA4B9E"/>
    <w:rsid w:val="00EA7E1E"/>
    <w:rsid w:val="00F15B88"/>
    <w:rsid w:val="00F450D0"/>
    <w:rsid w:val="00F53B9F"/>
    <w:rsid w:val="00F54BEA"/>
    <w:rsid w:val="00F86CAB"/>
    <w:rsid w:val="00F9085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7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7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rom.len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7CE74B0F72854147343353CD901548ADD4202F190041F13E87686F65C96D211BD16A5F1923ED63cEm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_vasileva@len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0543-A75A-4BCC-9C18-2115A9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5</cp:revision>
  <cp:lastPrinted>2018-10-24T13:43:00Z</cp:lastPrinted>
  <dcterms:created xsi:type="dcterms:W3CDTF">2019-07-20T12:38:00Z</dcterms:created>
  <dcterms:modified xsi:type="dcterms:W3CDTF">2019-07-20T12:59:00Z</dcterms:modified>
</cp:coreProperties>
</file>